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AB9F" w14:textId="2276D176" w:rsidR="00E511EE" w:rsidRPr="00047F11" w:rsidRDefault="00047F11" w:rsidP="00047F11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086899ED">
                <wp:simplePos x="0" y="0"/>
                <wp:positionH relativeFrom="margin">
                  <wp:posOffset>989971</wp:posOffset>
                </wp:positionH>
                <wp:positionV relativeFrom="paragraph">
                  <wp:posOffset>-579261</wp:posOffset>
                </wp:positionV>
                <wp:extent cx="5648325" cy="829310"/>
                <wp:effectExtent l="0" t="0" r="9525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E511EE" w:rsidRPr="00E511EE" w:rsidRDefault="00E511EE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731749" w:rsidRPr="00E511EE" w:rsidRDefault="00E511EE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77.95pt;margin-top:-45.6pt;width:444.75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" fillcolor="white [3201]" stroked="f" strokeweight=".5pt">
                <v:textbox>
                  <w:txbxContent>
                    <w:p w14:paraId="76E7533A" w14:textId="77777777" w:rsidR="00E511EE" w:rsidRPr="00E511EE" w:rsidRDefault="00E511EE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731749" w:rsidRPr="00E511EE" w:rsidRDefault="00E511EE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4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012DBFE5">
            <wp:simplePos x="0" y="0"/>
            <wp:positionH relativeFrom="margin">
              <wp:posOffset>8047975</wp:posOffset>
            </wp:positionH>
            <wp:positionV relativeFrom="margin">
              <wp:posOffset>-765688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3"/>
        <w:gridCol w:w="1158"/>
        <w:gridCol w:w="2607"/>
        <w:gridCol w:w="765"/>
        <w:gridCol w:w="1304"/>
        <w:gridCol w:w="2257"/>
        <w:gridCol w:w="833"/>
        <w:gridCol w:w="1233"/>
        <w:gridCol w:w="2634"/>
        <w:gridCol w:w="840"/>
      </w:tblGrid>
      <w:tr w:rsidR="00E511EE" w:rsidRPr="00E511EE" w14:paraId="57E7F1EE" w14:textId="77777777" w:rsidTr="00E511EE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79E12" w14:textId="2958C9F9" w:rsidR="00E511EE" w:rsidRPr="00E511EE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="005A6616"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الدراسية: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</w:t>
            </w:r>
            <w:proofErr w:type="gramEnd"/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</w:t>
            </w:r>
            <w:r w:rsidR="0012177F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المتوسطة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                 (تعليم عام/تحفيظ قرآن/تربية خاصة/تعليم مستمر)</w:t>
            </w:r>
          </w:p>
        </w:tc>
      </w:tr>
      <w:tr w:rsidR="00E511EE" w:rsidRPr="00E511EE" w14:paraId="3FAADADD" w14:textId="77777777" w:rsidTr="0002207A">
        <w:trPr>
          <w:jc w:val="center"/>
        </w:trPr>
        <w:tc>
          <w:tcPr>
            <w:tcW w:w="50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91CB0" w14:textId="7DD16EC0" w:rsidR="00E511EE" w:rsidRPr="00E511EE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="00FE6A3B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الثالث المتوسط</w:t>
            </w:r>
            <w:r w:rsidR="00047F1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92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E74FD" w14:textId="49E2542D" w:rsidR="00E511EE" w:rsidRPr="00E511EE" w:rsidRDefault="005A6616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رياضيات</w:t>
            </w:r>
            <w:r w:rsidR="0012177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</w:tr>
      <w:tr w:rsidR="00E511EE" w:rsidRPr="00E511EE" w14:paraId="70908DD8" w14:textId="77777777" w:rsidTr="00565860">
        <w:trPr>
          <w:jc w:val="center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B18AB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4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E1D6F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4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BDF79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90EFB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884B95" w:rsidRPr="00E511EE" w14:paraId="2A19114B" w14:textId="77777777" w:rsidTr="00565860">
        <w:trPr>
          <w:jc w:val="center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49E8F6D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14176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8FEE5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A07656C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9CA1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78F65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1751DC2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39649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93D44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28A0563C" w14:textId="77777777" w:rsidR="00E511EE" w:rsidRPr="00E511EE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884B95" w:rsidRPr="00E511EE" w14:paraId="4E93B0A9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92764" w14:textId="77777777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3853E" w14:textId="0A15335D" w:rsidR="00D503C8" w:rsidRPr="0051411F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51411F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الفصل </w:t>
            </w:r>
            <w:r w:rsidRPr="0051411F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1</w:t>
            </w:r>
            <w:r w:rsidRPr="0051411F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):</w:t>
            </w:r>
          </w:p>
          <w:p w14:paraId="3DB6BD26" w14:textId="7BCABB9E" w:rsidR="00D503C8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  <w:p w14:paraId="4028E332" w14:textId="331967E5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D405" w14:textId="6B07BD64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13479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JO"/>
              </w:rPr>
              <w:t xml:space="preserve"> </w:t>
            </w:r>
            <w:r w:rsidRPr="00B13479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2C25E" w14:textId="1D128CD7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0731B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62DA2" w14:textId="66525477" w:rsidR="00D503C8" w:rsidRPr="00565860" w:rsidRDefault="00884EB8" w:rsidP="005658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الفصل </w:t>
            </w:r>
            <w:r w:rsidRPr="0056586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  <w:t>(</w:t>
            </w:r>
            <w:r w:rsidR="00D503C8" w:rsidRP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1):</w:t>
            </w:r>
          </w:p>
          <w:p w14:paraId="7D107246" w14:textId="77777777" w:rsidR="00D503C8" w:rsidRPr="008A1F79" w:rsidRDefault="00D503C8" w:rsidP="005658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  <w:r w:rsidRPr="008A1F79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  <w:p w14:paraId="73178868" w14:textId="26526FC2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8EC13" w14:textId="7D14170B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2540E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57D20" w14:textId="68AEA060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704222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AB90B" w14:textId="7C3E40FC" w:rsidR="00D503C8" w:rsidRDefault="00D503C8" w:rsidP="00137C3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D503C8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الفصل (1)</w:t>
            </w:r>
            <w:r w:rsidR="00565860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:</w:t>
            </w:r>
          </w:p>
          <w:p w14:paraId="52FE27DD" w14:textId="220D6390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C310F" w14:textId="56B7F1A4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2FC3E" w14:textId="2EDBD916" w:rsidR="00D503C8" w:rsidRPr="00E511EE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D503C8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C13EB4" w:rsidRPr="00E511EE" w14:paraId="2080BBE6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156E5" w14:textId="54EFB6A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F54B9" w14:textId="3FD422B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1F2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22CA1" w14:textId="22F9A190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1-المعادلات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6D3DD" w14:textId="1B84DA9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A81AD" w14:textId="1680FA73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65516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DB320" w14:textId="1FEA9EA7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 w:bidi="ar-YE"/>
              </w:rPr>
            </w:pPr>
            <w:r w:rsidRPr="0064594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1-</w:t>
            </w: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نظام من معادلتين خطيتين بيانيًّا</w:t>
            </w:r>
            <w:r w:rsidR="00565860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+ </w:t>
            </w:r>
            <w:r w:rsidR="00565860" w:rsidRPr="00A8023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معمل</w:t>
            </w:r>
            <w:r w:rsidRPr="00A8023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الحاسبة البيانية: حل نظام من معادلتين خطيتين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DA4F8" w14:textId="665976A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EAFD5" w14:textId="0F58996E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63B26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C743D" w14:textId="5E138B8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تمثيل الدوال التربيعية بيانيًّا </w:t>
            </w:r>
            <w:r w:rsidRPr="00AC2D80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+</w:t>
            </w: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معمل الجبر: معدل التغير في الدالة التربيعية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43DB9" w14:textId="36D5BCF5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4</w:t>
            </w:r>
          </w:p>
        </w:tc>
      </w:tr>
      <w:tr w:rsidR="00C13EB4" w:rsidRPr="00E511EE" w14:paraId="4E568BDB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70288" w14:textId="0B3F9DF5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8BC39" w14:textId="4843BC3D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1F2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EBD06" w14:textId="77777777" w:rsidR="00903514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معمل الجبر:</w:t>
            </w:r>
            <w:r w:rsidRPr="00974B47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</w:t>
            </w:r>
          </w:p>
          <w:p w14:paraId="2E39C5FB" w14:textId="734711B2" w:rsidR="00294E6B" w:rsidRPr="00E511EE" w:rsidRDefault="00294E6B" w:rsidP="009035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974B47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2-</w:t>
            </w: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ذات الخطوة الواحدة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CEE8B" w14:textId="52C264D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084BD2" w14:textId="6D14B929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65516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1A4E9" w14:textId="4E98159A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4594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2</w:t>
            </w:r>
            <w:r w:rsidRPr="0064594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نظام من معادلتين خطيتين بالتعويض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04E84" w14:textId="11299D5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10FEB" w14:textId="5502C96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63B26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C8EC7" w14:textId="373FB7ED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2</w:t>
            </w:r>
            <w:r w:rsidRPr="00AC2D80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-</w:t>
            </w: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التربيعية بيانيًّا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E2B0E" w14:textId="40BED34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</w:tr>
      <w:tr w:rsidR="00C13EB4" w:rsidRPr="00E511EE" w14:paraId="670A6FD8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596DA" w14:textId="229B7FB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901E9" w14:textId="0BF8BE4C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04F9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B23E2" w14:textId="6EF6C030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معمل الجبر: حل المعادلات المتعددة الخطوات</w:t>
            </w:r>
            <w:r w:rsidRPr="00974B47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3-</w:t>
            </w: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المتعددة الخطوات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C5F94" w14:textId="06A3565D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0731B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3B9FBD" w14:textId="4F103A40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65516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BC996" w14:textId="3B8192C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</w:t>
            </w:r>
            <w:r w:rsidRPr="0064594B">
              <w:rPr>
                <w:rFonts w:ascii="Sakkal Majalla" w:eastAsia="Calibri" w:hAnsi="Sakkal Majalla" w:cs="Sakkal Majalla" w:hint="cs"/>
                <w:color w:val="000000"/>
                <w:spacing w:val="-2"/>
                <w:sz w:val="24"/>
                <w:szCs w:val="24"/>
                <w:rtl/>
                <w:lang w:bidi="ar-YE"/>
              </w:rPr>
              <w:t>-</w:t>
            </w:r>
            <w:r w:rsidRPr="0064594B">
              <w:rPr>
                <w:rFonts w:ascii="Sakkal Majalla" w:eastAsia="Calibri" w:hAnsi="Sakkal Majalla" w:cs="Sakkal Majalla"/>
                <w:color w:val="000000"/>
                <w:spacing w:val="-2"/>
                <w:sz w:val="24"/>
                <w:szCs w:val="24"/>
                <w:rtl/>
                <w:lang w:bidi="ar-YE"/>
              </w:rPr>
              <w:t>حل نظام من معادلتين خطيتين بالحذف باستعمال الجمع أو الطرح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1549D" w14:textId="0484EC3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7CBB2" w14:textId="10005115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E20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E6281" w14:textId="227FC38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5A57C" w14:textId="73BB2CB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D783E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C13EB4" w:rsidRPr="00E511EE" w14:paraId="62814144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BEF79" w14:textId="427E9247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EE9FE" w14:textId="60A924CD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04F9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3AAFD" w14:textId="0B37F04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13479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36D2C" w14:textId="2222921E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4104A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012D7" w14:textId="66F9043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86E20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FA47C" w14:textId="50524D0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84EB8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615D7" w14:textId="7A65DD6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704222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80CF6C" w14:textId="77335B3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E20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A20E85" w14:textId="1A7C25D9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</w:t>
            </w:r>
            <w:r w:rsidRPr="00AC2D80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التربيعية بإكمال المربع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3C535" w14:textId="6EAE787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D783E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C13EB4" w:rsidRPr="00E511EE" w14:paraId="7E85EABB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93824" w14:textId="0CBE73A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CB9904" w14:textId="1CFE7B38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097D8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A036C" w14:textId="7C0A34A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</w:t>
            </w:r>
            <w:r w:rsidRPr="00974B47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التي تحتوي متغيرًا في طرفيها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21F53" w14:textId="46B69D8C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4104A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188BDE" w14:textId="7A22B1DA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86E20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A9FE2" w14:textId="74E7DFD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</w:t>
            </w:r>
            <w:r w:rsidRPr="0064594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64594B">
              <w:rPr>
                <w:rFonts w:ascii="Sakkal Majalla" w:eastAsia="Calibri" w:hAnsi="Sakkal Majalla" w:cs="Sakkal Majalla"/>
                <w:color w:val="000000"/>
                <w:spacing w:val="-2"/>
                <w:sz w:val="24"/>
                <w:szCs w:val="24"/>
                <w:rtl/>
                <w:lang w:bidi="ar-YE"/>
              </w:rPr>
              <w:t>حل نظام من معادلتين خطيتين بالحذف باستعمال الضرب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491F1" w14:textId="30EABA5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AFB984" w14:textId="5040EBD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3387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CFD88" w14:textId="27C4C495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</w:t>
            </w:r>
            <w:r w:rsidRPr="00AC2D80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C2D80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التربيعية باستعمال القانون العام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7188E" w14:textId="365031F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</w:tr>
      <w:tr w:rsidR="00C13EB4" w:rsidRPr="00E511EE" w14:paraId="6DD87D27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70BAE" w14:textId="0166A60F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7E648" w14:textId="69C9D25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097D8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A2A5A" w14:textId="2E92C87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 w:rsidRPr="00974B47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974B47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التي تتضمن القيمة المطلقة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7A27F" w14:textId="7177ACD8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4104A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1E03D" w14:textId="200DE12C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86E20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478E6" w14:textId="7E82F9E4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 w:rsidRPr="0064594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64594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تطبيقات على النظام المكون من معادلتين خطيتين</w:t>
            </w:r>
            <w:r w:rsidRPr="0064594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EE965" w14:textId="37FA747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704222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C995D" w14:textId="65A51410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33872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45E2C" w14:textId="42B65E4C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5A6616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DB292" w14:textId="3B4B6B7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</w:tr>
      <w:tr w:rsidR="00C13EB4" w:rsidRPr="00E511EE" w14:paraId="5788A058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58E9F" w14:textId="59FD3443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D1166" w14:textId="7E97E40B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097D8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15344" w14:textId="4ACC92AC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13479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B13479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B13479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4300C" w14:textId="6CEDBC22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E3F5C2" w14:textId="4F841AE4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86E20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7CC32" w14:textId="01B9A86D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84EB8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884EB8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884EB8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18743" w14:textId="5652FF56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EDACC" w14:textId="4CEF1C3A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4828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CAC90" w14:textId="48E5571E" w:rsidR="00294E6B" w:rsidRPr="00E511EE" w:rsidRDefault="003A2DF5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3A2DF5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4CBBB" w14:textId="4F10A8E1" w:rsidR="00294E6B" w:rsidRPr="00E511EE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4828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16</w:t>
            </w:r>
          </w:p>
        </w:tc>
      </w:tr>
      <w:tr w:rsidR="00884B95" w:rsidRPr="00E511EE" w14:paraId="0ABF110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1E394" w14:textId="61CACBA0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46AD4" w14:textId="04BF55F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081395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72F41F" w14:textId="5BBC7DB6" w:rsidR="00633CB1" w:rsidRPr="00E511EE" w:rsidRDefault="00D2540E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C3070" w14:textId="6FA087BA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081395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B172C" w14:textId="3592CDE6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362273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4CEB2" w14:textId="734FABAD" w:rsidR="00633CB1" w:rsidRPr="00E511EE" w:rsidRDefault="00DE1C34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DE1C34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A6917" w14:textId="63D1EEAD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362273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16307" w14:textId="06D53534" w:rsidR="00633CB1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C771C5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الفصل </w:t>
            </w:r>
            <w:r w:rsidRPr="00C771C5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  <w:t>(</w:t>
            </w:r>
            <w:r w:rsidRPr="00C771C5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2)</w:t>
            </w:r>
            <w:r w:rsidR="00565860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>:</w:t>
            </w:r>
          </w:p>
          <w:p w14:paraId="41BE7CCF" w14:textId="2BC79C8A" w:rsidR="00633CB1" w:rsidRPr="00E511EE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C771C5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C6E8CA" w14:textId="3C52395A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D742F" w14:textId="5B532C49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884B95" w:rsidRPr="00E511EE" w14:paraId="1F5FADE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D8ED2" w14:textId="6686822C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E0675" w14:textId="664393AE" w:rsidR="00633CB1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الفصل (2)</w:t>
            </w:r>
            <w:r w:rsid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72ECC2A9" w14:textId="5E8F8656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6F0862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العلاقات والدوال الخطية</w:t>
            </w:r>
            <w:r w:rsidRPr="009D0014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4CC52" w14:textId="71C58395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03514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</w:t>
            </w:r>
            <w:r w:rsidRPr="00903514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لتهيئة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F5A9A" w14:textId="50072171" w:rsidR="00633CB1" w:rsidRPr="00157258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157258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74676" w14:textId="49848710" w:rsidR="00633CB1" w:rsidRPr="00497D2F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497D2F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الفصل (2)</w:t>
            </w:r>
            <w:r w:rsid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5D43F750" w14:textId="77777777" w:rsidR="00633CB1" w:rsidRPr="00497D2F" w:rsidRDefault="00633CB1" w:rsidP="00633CB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  <w:r w:rsidRPr="00497D2F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  <w:p w14:paraId="1853A6AE" w14:textId="63AB63F9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E27DE" w14:textId="3B34F1E3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84EB8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</w:t>
            </w:r>
            <w:r w:rsidRPr="00884EB8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>لتهيئة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C5480" w14:textId="1EB57FD9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36E7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29F12" w14:textId="0196D351" w:rsidR="00633CB1" w:rsidRPr="00E511EE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C771C5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9D5705" w14:textId="05FEDDF1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1-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تبسيط العبارات الجذرية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+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معمل الحاسبة </w:t>
            </w:r>
            <w:r w:rsidR="00CB0076"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البيانية: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الأسس النسبية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040B7" w14:textId="20D6CE01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</w:tr>
      <w:tr w:rsidR="00884B95" w:rsidRPr="00E511EE" w14:paraId="1BD8D815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F087" w14:textId="23AEE040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071C0C" w14:textId="43AD561B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717E0F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BCA41" w14:textId="4155E171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B1FE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1-</w:t>
            </w:r>
            <w:r w:rsidRPr="00FB1FE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العلاقات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B0DE9" w14:textId="53EA980D" w:rsidR="00633CB1" w:rsidRPr="00CC60EE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F16582" w14:textId="356158F3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E373F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FF91A" w14:textId="69A97B8B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B453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1-</w:t>
            </w: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ضرب وحيدات الحد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44239" w14:textId="10619C73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36E7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D4E24" w14:textId="2790CB16" w:rsidR="00633CB1" w:rsidRPr="00E511EE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35185B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B6EDA" w14:textId="7BE6F23A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2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العمليات على العبارات الجذرية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88EBE" w14:textId="6392F027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884B95" w:rsidRPr="00E511EE" w14:paraId="4E00E03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AC2BE" w14:textId="06047888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DD315" w14:textId="6BCD0F6A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717E0F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7A138" w14:textId="16B67EB3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B1FE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2-الدوال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0E451" w14:textId="62D620B8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446DFB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63E4BF" w14:textId="729E4315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E373F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B4DC0" w14:textId="0A1BC57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B453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2-</w:t>
            </w: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قسمة وحيدات الحد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29AD6" w14:textId="0BBBA72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AE6A6" w14:textId="3F129844" w:rsidR="00633CB1" w:rsidRPr="00E511EE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35185B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F3F26" w14:textId="65E7829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المعادلات الجذرية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694A2" w14:textId="1713F351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</w:tr>
      <w:tr w:rsidR="0002207A" w:rsidRPr="00E511EE" w14:paraId="654077D3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3A4A4" w14:textId="6E871D49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FE732" w14:textId="34D54BE5" w:rsidR="0002207A" w:rsidRPr="00081395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717E0F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524CE" w14:textId="722759EA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FB1FE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3</w:t>
            </w:r>
            <w:r w:rsidRPr="00FB1FE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-تمثيل المعادلات الخطية بيانيًّا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1E328" w14:textId="4BB21885" w:rsidR="0002207A" w:rsidRPr="00081395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446DFB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433B9" w14:textId="3C80708B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E373F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110E9" w14:textId="6673DA45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</w:t>
            </w:r>
            <w:r w:rsidRPr="00EB453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كثيرات الحدود 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25FD0" w14:textId="311ADC1C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36E7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265A2" w14:textId="04802F2C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Pr="004228EB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1E519" w14:textId="7D8AE8CC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نظرية فيثاغورس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EDA7C" w14:textId="736A3A85" w:rsidR="0002207A" w:rsidRPr="00E511EE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</w:tr>
      <w:tr w:rsidR="0002207A" w:rsidRPr="00E511EE" w14:paraId="7925EF33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8F91E" w14:textId="09F78354" w:rsidR="0002207A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89CC51" w14:textId="56B7FFCD" w:rsidR="0002207A" w:rsidRPr="00717E0F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717E0F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العلاقات والدوال الخطية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FFFCA" w14:textId="3ECD768B" w:rsidR="0002207A" w:rsidRPr="00FB1FEB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  <w:r w:rsidRPr="002D6F9B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4C358" w14:textId="56A25E7F" w:rsidR="0002207A" w:rsidRPr="00446DFB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6F470" w14:textId="77777777" w:rsidR="0002207A" w:rsidRPr="002E373F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</w:p>
        </w:tc>
        <w:tc>
          <w:tcPr>
            <w:tcW w:w="22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C5510" w14:textId="77777777" w:rsidR="0002207A" w:rsidRPr="00EB453B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821B3" w14:textId="77777777" w:rsidR="0002207A" w:rsidRPr="006B36E7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1B687" w14:textId="77777777" w:rsidR="0002207A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</w:p>
        </w:tc>
        <w:tc>
          <w:tcPr>
            <w:tcW w:w="27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44578" w14:textId="77777777" w:rsidR="0002207A" w:rsidRPr="00D85364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9B9B2" w14:textId="77777777" w:rsidR="0002207A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06606FB5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75F56" w14:textId="7E7396E5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613BCF" w14:textId="509EDC74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435572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05EAB" w14:textId="551314C6" w:rsidR="00633CB1" w:rsidRPr="00903514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0351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</w:t>
            </w:r>
            <w:r w:rsidRPr="0090351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90351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المعادلات الخطية بيانيًّا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CCA99" w14:textId="0A6392D1" w:rsidR="00633CB1" w:rsidRPr="00446D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446DFB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750874" w14:textId="7034505E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778D5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21ED0" w14:textId="77AEB3EE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معمل الجبر: جمع كثيرات الحدود وطرحها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+</w:t>
            </w: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4جمع كثيرات الحدود وطرحها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4CEC6" w14:textId="6E7AF96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D917D" w14:textId="40E3528B" w:rsidR="00633CB1" w:rsidRPr="00E511EE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4228EB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B36983" w14:textId="5511CE8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39F3C" w14:textId="4D540730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884B95" w:rsidRPr="00E511EE" w14:paraId="12283780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BB2FD" w14:textId="06504FCB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FE4F2D" w14:textId="797C28E0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435572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06531" w14:textId="2CBC16A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8023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8023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معدل التغير والميل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6B53B" w14:textId="21C33C80" w:rsidR="00633CB1" w:rsidRPr="00081395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38DA0" w14:textId="21FC2348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778D5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DCF849" w14:textId="061C67F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717F6E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DD519" w14:textId="7EBFFA4D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36E7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4EBFD" w14:textId="6771EC78" w:rsidR="00633CB1" w:rsidRPr="00E511EE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F87D8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EDFC77" w14:textId="272DB531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المسافة بين نقطتين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B1382" w14:textId="2BA4947B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884B95" w:rsidRPr="00E511EE" w14:paraId="650E1494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8F454" w14:textId="0EEBDB34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1F5C9" w14:textId="2B39184E" w:rsidR="00633CB1" w:rsidRPr="00081395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435572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EED7F" w14:textId="169E513B" w:rsidR="00633CB1" w:rsidRPr="002D6F9B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D6F9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6-</w:t>
            </w:r>
            <w:r w:rsidRPr="002D6F9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المتتابعات الحسابية كدوال خطية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9FF65" w14:textId="36C4EB35" w:rsidR="00633CB1" w:rsidRPr="00081395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3039CE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7B2DD" w14:textId="629AE8BA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131B3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6594B6" w14:textId="0439AA40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ضرب وحيدة حد في كثيرة حدود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6EE72" w14:textId="25F25A3B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36E7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66DA6" w14:textId="0F4FF7AA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F87D8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31CD" w14:textId="1F8CD499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6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المثلثات المتشابهة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85DA9" w14:textId="63E0F691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</w:tr>
      <w:tr w:rsidR="00884B95" w:rsidRPr="00E511EE" w14:paraId="6CD41811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D30F1" w14:textId="3ABF6E12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5675" w14:textId="14509DAE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D0014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العلاقات والدوال الخطية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0963B" w14:textId="14AD1A6E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D6F9B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2D6F9B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2D6F9B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0131A" w14:textId="0C8A1504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992BB" w14:textId="6BDF1F9A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131B3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ED1F3" w14:textId="3345053C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معمل الجبر: ضرب كثيرات الحدود 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+</w:t>
            </w:r>
            <w:r w:rsidRPr="00EB453B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6-</w:t>
            </w:r>
            <w:r w:rsidRPr="00EB453B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ضرب كثيرات الحدود 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90BBB" w14:textId="5D7C3F75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3BE1A" w14:textId="7C0DC8B9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Pr="00F87D8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6EAED5" w14:textId="77777777" w:rsidR="00C13EB4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معمل الجبر: استقصاء النسب المثلثية</w:t>
            </w:r>
            <w:r w:rsidRPr="00D8536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+</w:t>
            </w:r>
          </w:p>
          <w:p w14:paraId="5B20EA5F" w14:textId="3E40EC1B" w:rsidR="007C2790" w:rsidRPr="00E511EE" w:rsidRDefault="007C2790" w:rsidP="00C13EB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7</w:t>
            </w:r>
            <w:r w:rsidR="00C13EB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-ا</w:t>
            </w:r>
            <w:r w:rsidRPr="00D85364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لنسب المثلثية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C332E" w14:textId="4860083E" w:rsidR="007C2790" w:rsidRPr="00E511EE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</w:tr>
      <w:tr w:rsidR="00884B95" w:rsidRPr="00E511EE" w14:paraId="70A9F579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26348" w14:textId="41AB5BD6" w:rsidR="007C2790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79527" w14:textId="1C24B57A" w:rsidR="007C2790" w:rsidRPr="005A6616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5A6616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1C466" w14:textId="020D167F" w:rsidR="007C2790" w:rsidRPr="005A6616" w:rsidRDefault="005A6616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5A6616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3E9E" w14:textId="51664EE7" w:rsidR="007C2790" w:rsidRPr="005A6616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3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70AC3" w14:textId="77777777" w:rsidR="007C2790" w:rsidRPr="009131B3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F4D319" w14:textId="77777777" w:rsidR="007C2790" w:rsidRPr="00EB453B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35474" w14:textId="77777777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12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AEF9" w14:textId="77777777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</w:p>
        </w:tc>
        <w:tc>
          <w:tcPr>
            <w:tcW w:w="27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44F37" w14:textId="77777777" w:rsidR="007C2790" w:rsidRPr="00D85364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FB2C4" w14:textId="77777777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4A1D56B6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3C72F" w14:textId="1DEA4277" w:rsidR="007C2790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B94B7" w14:textId="498559AB" w:rsidR="007C2790" w:rsidRDefault="007C2790" w:rsidP="006F086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الفصل (3)</w:t>
            </w:r>
            <w:r w:rsid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74DD1649" w14:textId="21326B73" w:rsidR="007C2790" w:rsidRPr="009D0014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10677D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الدوال الخطية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CE1E8" w14:textId="4DB7A5E6" w:rsidR="007C2790" w:rsidRPr="00BC0E73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376FE" w14:textId="394BC501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8D5D2" w14:textId="77777777" w:rsidR="007C2790" w:rsidRPr="009131B3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</w:p>
        </w:tc>
        <w:tc>
          <w:tcPr>
            <w:tcW w:w="22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8FDA8B" w14:textId="77777777" w:rsidR="007C2790" w:rsidRPr="00EB453B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FC6B6" w14:textId="77777777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12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70125" w14:textId="77777777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</w:p>
        </w:tc>
        <w:tc>
          <w:tcPr>
            <w:tcW w:w="27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3B7CA" w14:textId="77777777" w:rsidR="007C2790" w:rsidRPr="00D85364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EA7F0" w14:textId="77777777" w:rsidR="007C2790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3BAF95CE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B8810" w14:textId="5A0BA53A" w:rsidR="00633CB1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F91A0" w14:textId="62946A9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0677D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2695C" w14:textId="43324EB4" w:rsidR="00633CB1" w:rsidRPr="001A56DF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A56DF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</w:rPr>
              <w:t>1</w:t>
            </w:r>
            <w:r w:rsidR="00633CB1" w:rsidRPr="001A56DF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="00633CB1" w:rsidRPr="001A56DF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تمثيل المعادلات المكتوبة بصيغة الميل والمقطع بيانيًّا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0DE24" w14:textId="5C421126" w:rsidR="00633CB1" w:rsidRPr="003039C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</w:pPr>
            <w:r w:rsidRPr="003039CE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6DE53" w14:textId="69CC56B2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131B3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BE86C" w14:textId="79E69A2C" w:rsidR="00633CB1" w:rsidRPr="001454F1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454F1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7</w:t>
            </w:r>
            <w:r w:rsidRPr="001454F1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1454F1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حالات خاصة من ضرب كثيرات الحدود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506202" w14:textId="495E1B0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6B36E7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CBA6B" w14:textId="4E5C5BF6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F87D8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1896F5" w14:textId="2AB2457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5A6616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3E0B0" w14:textId="27291E1F" w:rsidR="00633CB1" w:rsidRPr="00E511EE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</w:tr>
      <w:tr w:rsidR="00884B95" w:rsidRPr="00E511EE" w14:paraId="4583C74A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84C4C" w14:textId="7E792AF0" w:rsidR="008A2F57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3DC72" w14:textId="72CB32D2" w:rsidR="008A2F57" w:rsidRPr="00E511EE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0677D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CDD46" w14:textId="34BB3A20" w:rsidR="008A2F57" w:rsidRPr="001A56DF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A56DF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2-</w:t>
            </w:r>
            <w:r w:rsidRPr="001A56DF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كتابة المعادلات بصيغة الميل والمقطع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1BACB" w14:textId="090A204F" w:rsidR="008A2F57" w:rsidRPr="00E511EE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3039CE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2</w:t>
            </w:r>
          </w:p>
        </w:tc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6DF53" w14:textId="77777777" w:rsidR="008A2F57" w:rsidRPr="00497D2F" w:rsidRDefault="008A2F57" w:rsidP="00633CB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  <w:r w:rsidRPr="00497D2F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كثيرات الحدود</w:t>
            </w:r>
          </w:p>
          <w:p w14:paraId="4DD7DAF5" w14:textId="77777777" w:rsidR="008A2F57" w:rsidRPr="00E511EE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7C158" w14:textId="674DA7E0" w:rsidR="008A2F57" w:rsidRPr="00E511EE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454F1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1454F1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1454F1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12CB9" w14:textId="3A407978" w:rsidR="008A2F57" w:rsidRPr="001C0A53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DBACE" w14:textId="606570C0" w:rsidR="008A2F57" w:rsidRPr="00E511EE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1D1087" w14:textId="77777777" w:rsidR="008A2F57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  <w:p w14:paraId="18FB5B42" w14:textId="77777777" w:rsidR="003A2DF5" w:rsidRDefault="003A2DF5" w:rsidP="003A2DF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</w:p>
          <w:p w14:paraId="7D544594" w14:textId="591C2FFB" w:rsidR="003A2DF5" w:rsidRPr="00E511EE" w:rsidRDefault="003A2DF5" w:rsidP="003A2DF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3A2DF5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E2951" w14:textId="5A005257" w:rsidR="008A2F57" w:rsidRPr="00E511EE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22</w:t>
            </w:r>
          </w:p>
        </w:tc>
      </w:tr>
      <w:tr w:rsidR="00884B95" w:rsidRPr="00E511EE" w14:paraId="692E8413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28998" w14:textId="5668F1DF" w:rsidR="008A2F57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F56F32" w14:textId="12C2610D" w:rsidR="008A2F57" w:rsidRPr="0010677D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8F62E5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7CF58" w14:textId="6DC52801" w:rsidR="008A2F57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u w:val="single"/>
                <w:rtl/>
                <w:lang w:bidi="ar-YE"/>
              </w:rPr>
            </w:pPr>
            <w:r w:rsidRPr="001A56DF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A384F" w14:textId="3F9C9AEF" w:rsidR="008A2F57" w:rsidRPr="003039CE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</w:pPr>
            <w:r w:rsidRPr="003272D8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F2AA2" w14:textId="77777777" w:rsidR="008A2F57" w:rsidRPr="00497D2F" w:rsidRDefault="008A2F57" w:rsidP="003272D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</w:p>
        </w:tc>
        <w:tc>
          <w:tcPr>
            <w:tcW w:w="22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34CF7" w14:textId="77777777" w:rsidR="008A2F57" w:rsidRPr="00EB453B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C577A" w14:textId="77777777" w:rsidR="008A2F57" w:rsidRPr="001C0A53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12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4C28E" w14:textId="77777777" w:rsidR="008A2F57" w:rsidRPr="008529CC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7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889640" w14:textId="77777777" w:rsidR="008A2F57" w:rsidRPr="00E511EE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91F31" w14:textId="77777777" w:rsidR="008A2F57" w:rsidRPr="008529CC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</w:p>
        </w:tc>
      </w:tr>
      <w:tr w:rsidR="00884B95" w:rsidRPr="00E511EE" w14:paraId="7466B36B" w14:textId="77777777" w:rsidTr="00565860">
        <w:trPr>
          <w:trHeight w:val="2120"/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1DEC4" w14:textId="281AA5E8" w:rsidR="003272D8" w:rsidRPr="00E511EE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BA7F9" w14:textId="3A2B8BD5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F62E5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7B9BB" w14:textId="3E747ED8" w:rsidR="003272D8" w:rsidRPr="001A56DF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A56DF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3-</w:t>
            </w:r>
            <w:r w:rsidRPr="001A56DF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كتابة المعادلات بصيغة الميل ونقطة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CDCDF" w14:textId="0E22167F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3039CE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126214" w14:textId="4BEA5FE5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E0567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977E6" w14:textId="527A102C" w:rsidR="003272D8" w:rsidRPr="00E511EE" w:rsidRDefault="00DE1C34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DE1C34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99C34" w14:textId="4DA21A3F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E0567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704FD" w14:textId="4BCB5633" w:rsidR="003272D8" w:rsidRPr="00565860" w:rsidRDefault="003272D8" w:rsidP="005658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8529CC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الفصل </w:t>
            </w:r>
            <w:r w:rsidRPr="008529CC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  <w:t>(</w:t>
            </w:r>
            <w:r w:rsidRPr="008529CC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3)</w:t>
            </w:r>
            <w:r w:rsid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4B77291A" w14:textId="77777777" w:rsidR="003272D8" w:rsidRPr="00633CB1" w:rsidRDefault="003272D8" w:rsidP="003272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  <w:r w:rsidRPr="00633CB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  <w:p w14:paraId="323A553A" w14:textId="3FD244FF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45FDA" w14:textId="62E18E17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DD024" w14:textId="1D0454A0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480D0B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884B95" w:rsidRPr="00E511EE" w14:paraId="0C1E970A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F549F" w14:textId="0EE51075" w:rsidR="003272D8" w:rsidRPr="00E511EE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E3D4B" w14:textId="27F857E9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F62E5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21E72" w14:textId="3E446382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4-</w:t>
            </w:r>
            <w:r w:rsidRPr="00DC013F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المستقيمات المتوازية والمستقيمات المتعامدة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6B7BB" w14:textId="07935C4A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3E8B4" w14:textId="43E529E1" w:rsidR="003272D8" w:rsidRPr="00AB59B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AB59B9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الفصل (3)</w:t>
            </w:r>
            <w:r w:rsid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1077F79A" w14:textId="77777777" w:rsidR="003272D8" w:rsidRPr="00AB59B9" w:rsidRDefault="003272D8" w:rsidP="003272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</w:pPr>
            <w:r w:rsidRPr="00AB59B9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  <w:p w14:paraId="50B3633D" w14:textId="15CA51E1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300FE" w14:textId="4E1E1782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9BDFA" w14:textId="4520A4F5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02ABE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A1862" w14:textId="66485832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724E8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6250A" w14:textId="39711427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1</w:t>
            </w:r>
            <w:r w:rsidR="00C13EB4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تصميم دراسة مسحية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7EEBD" w14:textId="29D72E99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</w:tr>
      <w:tr w:rsidR="00884B95" w:rsidRPr="00E511EE" w14:paraId="6A98452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3B986" w14:textId="28DCC526" w:rsidR="003272D8" w:rsidRPr="00E511EE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128C3" w14:textId="357E2D15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8F62E5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5ADF0" w14:textId="47CA7461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377A4D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377A4D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377A4D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E95A5" w14:textId="7CD76A60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FC363" w14:textId="02DBF765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76C20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7B51D" w14:textId="7378A99E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تحليل وحيدات الحد 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BCEA8" w14:textId="2A3A6CA4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3FAEA" w14:textId="006C558D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724E8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DD4D2" w14:textId="42F3E562" w:rsidR="003272D8" w:rsidRPr="00E511EE" w:rsidRDefault="00C13EB4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="003272D8"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-تح</w:t>
            </w:r>
            <w:r w:rsidR="003272D8"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ليل نتائج الدراسة المسحية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A7931" w14:textId="55EEA402" w:rsidR="003272D8" w:rsidRPr="00E511EE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37A46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884B95" w:rsidRPr="00E511EE" w14:paraId="1E57B4E9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309FB" w14:textId="3DD80C62" w:rsidR="00633CB1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2AEE9" w14:textId="1B225547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965BFB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CFA7C" w14:textId="18482179" w:rsidR="00633CB1" w:rsidRPr="00E511EE" w:rsidRDefault="00C54B5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C54B5B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238B9" w14:textId="148448E7" w:rsidR="00633CB1" w:rsidRPr="00E511EE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6C43B" w14:textId="4BAE89F9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F76C20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030005" w14:textId="7DDD60AD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استعمال خاصية التوزيع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4B1F0" w14:textId="1E66AAEB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AE9E1" w14:textId="59A8993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42087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7B1E3A" w14:textId="4AFD8156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</w:t>
            </w:r>
            <w:r w:rsidR="00884B95">
              <w:rPr>
                <w:rFonts w:ascii="Sakkal Majalla" w:eastAsia="Calibri" w:hAnsi="Sakkal Majalla" w:cs="Sakkal Majalla" w:hint="cs"/>
                <w:color w:val="000000"/>
                <w:spacing w:val="-2"/>
                <w:sz w:val="24"/>
                <w:szCs w:val="24"/>
                <w:rtl/>
                <w:lang w:bidi="ar-YE"/>
              </w:rPr>
              <w:t>-</w:t>
            </w:r>
            <w:r w:rsidRPr="00E14C7C">
              <w:rPr>
                <w:rFonts w:ascii="Sakkal Majalla" w:eastAsia="Calibri" w:hAnsi="Sakkal Majalla" w:cs="Sakkal Majalla"/>
                <w:color w:val="000000"/>
                <w:spacing w:val="-2"/>
                <w:sz w:val="24"/>
                <w:szCs w:val="24"/>
                <w:rtl/>
                <w:lang w:bidi="ar-YE"/>
              </w:rPr>
              <w:t>إحصائيات العينة ومعالم المجتمع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37E79" w14:textId="4B313C37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80D0B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884B95" w:rsidRPr="00E511EE" w14:paraId="6747943C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40B25" w14:textId="7AD54F61" w:rsidR="00633CB1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FC99F" w14:textId="1BCDDEB3" w:rsidR="00633CB1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="006F0862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4</w:t>
            </w:r>
            <w:r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)</w:t>
            </w:r>
            <w:r w:rsidR="0056586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7E6C7955" w14:textId="5013B613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51411F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77AB7D" w14:textId="0B47D82B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B6C62">
              <w:rPr>
                <w:rFonts w:ascii="Sakkal Majalla" w:eastAsia="Calibri" w:hAnsi="Sakkal Majalla" w:cs="Sakkal Majalla"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AACC1" w14:textId="6254B07E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4D5120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259DB" w14:textId="1E44F015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42B41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DF60F" w14:textId="507EA39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معمل الجبر: تحليل ثلاثية الحدود</w:t>
            </w:r>
            <w:r w:rsidRPr="00A77A6A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+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3المعادلات التربيعية: س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vertAlign w:val="superscript"/>
                <w:rtl/>
                <w:lang w:bidi="ar-YE"/>
              </w:rPr>
              <w:t>2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+ ب س + جـ = 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56C92" w14:textId="63B7BCF4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3160D" w14:textId="340B6871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42087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1B1B0" w14:textId="2A707FDE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A72EC" w14:textId="3ADFDB34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80D0B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884B95" w:rsidRPr="00E511EE" w14:paraId="4FA37707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7C88" w14:textId="37047866" w:rsidR="00633CB1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B2C93" w14:textId="1262D378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7329E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9BB9A" w14:textId="5E3C8F3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313E8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1</w:t>
            </w:r>
            <w:r w:rsidRPr="005313E8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-حل المتباينات بالجمع أو بالطرح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EBF44" w14:textId="5EF5EC19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4D5120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C4FA6" w14:textId="55BB08CE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42B41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852C5" w14:textId="2557FB15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C23A2" w14:textId="1AD8D6B4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02ABE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FF668" w14:textId="34B28221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42087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CFE05" w14:textId="38E63367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14C7C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4-</w:t>
            </w:r>
            <w:r w:rsidRPr="00E14C7C">
              <w:rPr>
                <w:rFonts w:ascii="Sakkal Majalla" w:eastAsia="Calibri" w:hAnsi="Sakkal Majalla" w:cs="Sakkal Majalla"/>
                <w:color w:val="000000"/>
                <w:spacing w:val="-2"/>
                <w:sz w:val="24"/>
                <w:szCs w:val="24"/>
                <w:rtl/>
                <w:lang w:bidi="ar-YE"/>
              </w:rPr>
              <w:t>التباديل والتوافيق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A0AF7" w14:textId="38E92FD6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80D0B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884B95" w:rsidRPr="00E511EE" w14:paraId="17E26A5F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39D22" w14:textId="49B9E055" w:rsidR="00633CB1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FFDE1E" w14:textId="74574E80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7329EA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90AA7" w14:textId="544FD1AE" w:rsidR="00633CB1" w:rsidRPr="00BB6C62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313E8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BB6C62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معمل الجبر: حل المتباينات2</w:t>
            </w:r>
            <w:r w:rsidRPr="00BB6C62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BB6C62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المتباينات بالضرب أو بالقسمة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A75C5" w14:textId="1B6F5D2A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4D5120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014051" w14:textId="77777777" w:rsidR="00633CB1" w:rsidRPr="00AB59B9" w:rsidRDefault="00633CB1" w:rsidP="00633C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</w:pPr>
            <w:r w:rsidRPr="00AB59B9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  <w:p w14:paraId="0124DCE3" w14:textId="77777777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3AAD87" w14:textId="3F99E769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المعادلات التربيعية: أ س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vertAlign w:val="superscript"/>
                <w:rtl/>
                <w:lang w:bidi="ar-YE"/>
              </w:rPr>
              <w:t>2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+ ب س + جـ = 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015AC" w14:textId="0BB166C0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02ABE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E781B" w14:textId="77777777" w:rsidR="00633CB1" w:rsidRPr="00633CB1" w:rsidRDefault="00633CB1" w:rsidP="005658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  <w:r w:rsidRPr="00633CB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  <w:p w14:paraId="65EC2FA3" w14:textId="77777777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EC7D59" w14:textId="724EC264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 w:rsidRPr="00E14C7C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E14C7C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احتمالات الحوادث المركبة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7FD8" w14:textId="64DCE554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</w:tr>
      <w:tr w:rsidR="00884B95" w:rsidRPr="00E511EE" w14:paraId="2AF78757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F225B" w14:textId="233895A6" w:rsidR="00633CB1" w:rsidRPr="00E511EE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5C239" w14:textId="24440E1D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DC0B5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08AAEB" w14:textId="152BD4BC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313E8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3حل المتباينات المتعددة الخطوات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1EBA3" w14:textId="3BADD1F5" w:rsidR="00633CB1" w:rsidRPr="00965BFB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E54F52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09A620" w14:textId="1C23B474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CD616D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3718A0" w14:textId="0E4F7440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المعادلات التربيعية: الفرق بين مربعين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8ADD5" w14:textId="2FBF7F6F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02ABE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29925" w14:textId="77777777" w:rsidR="00633CB1" w:rsidRPr="00633CB1" w:rsidRDefault="00633CB1" w:rsidP="005658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</w:pPr>
            <w:r w:rsidRPr="00633CB1">
              <w:rPr>
                <w:rFonts w:ascii="Sakkal Majalla" w:eastAsia="Calibri" w:hAnsi="Sakkal Majalla" w:cs="Sakkal Majalla"/>
                <w:sz w:val="24"/>
                <w:szCs w:val="24"/>
                <w:rtl/>
                <w:lang w:bidi="ar-YE"/>
              </w:rPr>
              <w:t>الإحصاء والاحتمال</w:t>
            </w:r>
          </w:p>
          <w:p w14:paraId="59F19A05" w14:textId="77777777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EA343" w14:textId="52847D93" w:rsidR="00633CB1" w:rsidRPr="00E511EE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5A6616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9F4F7" w14:textId="0956B763" w:rsidR="00633CB1" w:rsidRPr="00E511EE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</w:tr>
      <w:tr w:rsidR="00884B95" w:rsidRPr="00E511EE" w14:paraId="75E88566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3F74A" w14:textId="209EDDC1" w:rsidR="00B144C6" w:rsidRPr="00E511EE" w:rsidRDefault="001E094A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2A5F5" w14:textId="61DE3544" w:rsidR="00B144C6" w:rsidRPr="00965BFB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DC0B5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553D6" w14:textId="5CF64B7A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 w:bidi="ar-YE"/>
              </w:rPr>
            </w:pPr>
            <w:r w:rsidRPr="005313E8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BB6C62">
              <w:rPr>
                <w:rFonts w:ascii="Sakkal Majalla" w:eastAsia="Calibri" w:hAnsi="Sakkal Majalla" w:cs="Sakkal Majalla" w:hint="cs"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E1C8C" w14:textId="5E9B17A1" w:rsidR="00B144C6" w:rsidRPr="00965BFB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0E2CB0">
              <w:rPr>
                <w:rFonts w:ascii="Sakkal Majalla" w:eastAsia="Times New Roman" w:hAnsi="Sakkal Majalla" w:cs="Sakkal Majalla"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9FE9B" w14:textId="20CE757F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CD616D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92852" w14:textId="29865E0E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A77A6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6</w:t>
            </w:r>
            <w:r w:rsidRPr="005A6616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-</w:t>
            </w:r>
            <w:r w:rsidRPr="005A6616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المعادلات التربيعية: المربعات الكاملة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CAB7B" w14:textId="60889B31" w:rsidR="00B144C6" w:rsidRPr="00E511EE" w:rsidRDefault="00B02ABE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AB516B" w14:textId="5871ABB8" w:rsidR="00B144C6" w:rsidRPr="00377539" w:rsidRDefault="00633CB1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377539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F5782" w14:textId="27E09D38" w:rsidR="00B144C6" w:rsidRPr="00377539" w:rsidRDefault="00F96889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377539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CBD57" w14:textId="070B3B54" w:rsidR="00B144C6" w:rsidRPr="00377539" w:rsidRDefault="00480D0B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377539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17</w:t>
            </w:r>
          </w:p>
        </w:tc>
      </w:tr>
      <w:tr w:rsidR="00884B95" w:rsidRPr="00E511EE" w14:paraId="06F4A4F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842B6" w14:textId="6361209B" w:rsidR="00B144C6" w:rsidRPr="00E511EE" w:rsidRDefault="001E094A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3FFE2" w14:textId="24AE5D87" w:rsidR="00B144C6" w:rsidRPr="00965BFB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DC0B54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C4AAF" w14:textId="6FBA7157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 w:bidi="ar-YE"/>
              </w:rPr>
            </w:pPr>
            <w:r w:rsidRPr="005313E8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معمل الجبر: قراءة العبارات المركبة</w:t>
            </w:r>
            <w:r w:rsidRPr="005313E8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5313E8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4-حل المتباينات المركبة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9DD49" w14:textId="5A77ABCE" w:rsidR="00B144C6" w:rsidRPr="000E2CB0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B1ED4" w14:textId="2B7E5B2F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CD616D">
              <w:rPr>
                <w:rFonts w:ascii="Sakkal Majalla" w:eastAsia="Calibri" w:hAnsi="Sakkal Majalla" w:cs="Sakkal Majalla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A5C17" w14:textId="0ECC4920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5A6616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5A6616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BDD95" w14:textId="73B686C8" w:rsidR="00B144C6" w:rsidRPr="00E511EE" w:rsidRDefault="00B02ABE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508773" w14:textId="77777777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93D64" w14:textId="77777777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64ED69" w14:textId="77777777" w:rsidR="00B144C6" w:rsidRPr="00E511EE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11CB813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37664E" w14:textId="5DC85286" w:rsidR="0051411F" w:rsidRPr="00E511EE" w:rsidRDefault="001E094A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CA5F6" w14:textId="016081B9" w:rsidR="0051411F" w:rsidRPr="00965BFB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B528A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7B04D" w14:textId="6CEF6775" w:rsidR="0051411F" w:rsidRPr="00BB6C62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B6C62">
              <w:rPr>
                <w:rFonts w:ascii="Sakkal Majalla" w:eastAsia="Calibri" w:hAnsi="Sakkal Majalla" w:cs="Sakkal Majalla" w:hint="cs"/>
                <w:color w:val="000000"/>
                <w:sz w:val="24"/>
                <w:szCs w:val="24"/>
                <w:rtl/>
                <w:lang w:bidi="ar-YE"/>
              </w:rPr>
              <w:t>5-</w:t>
            </w:r>
            <w:r w:rsidRPr="00BB6C62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YE"/>
              </w:rPr>
              <w:t>حل المتباينات التي تتضمن القيمة المطلقة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33CF6" w14:textId="3C06D7E6" w:rsidR="0051411F" w:rsidRPr="00965BFB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0E2CB0">
              <w:rPr>
                <w:rFonts w:ascii="Sakkal Majalla" w:eastAsia="Times New Roman" w:hAnsi="Sakkal Majalla" w:cs="Sakkal Majalla"/>
                <w:sz w:val="24"/>
                <w:szCs w:val="24"/>
                <w:highlight w:val="red"/>
                <w:lang w:eastAsia="en-GB"/>
              </w:rPr>
              <w:t>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66BAF" w14:textId="7EC354AF" w:rsidR="0051411F" w:rsidRPr="00377539" w:rsidRDefault="008F2D9D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377539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DC28A" w14:textId="1051A982" w:rsidR="0051411F" w:rsidRPr="00377539" w:rsidRDefault="00F96889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377539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CD0D1" w14:textId="3141A410" w:rsidR="0051411F" w:rsidRPr="00377539" w:rsidRDefault="008F2D9D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377539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3D3F7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7A191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DE14A9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73366F7C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B1E1E" w14:textId="29224835" w:rsidR="0051411F" w:rsidRPr="00E511EE" w:rsidRDefault="001E094A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8F0C63" w14:textId="6E5D41BD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528A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B013E" w14:textId="3760D31D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BB6C62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</w:t>
            </w:r>
            <w:r w:rsidRPr="00BB6C62">
              <w:rPr>
                <w:rFonts w:ascii="Sakkal Majalla" w:eastAsia="Calibri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+ </w:t>
            </w:r>
            <w:r w:rsidRPr="00BB6C62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B61BE" w14:textId="2F343808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1C0A53"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19509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F3A09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1234DA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250E8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6B997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EA7926" w14:textId="77777777" w:rsidR="0051411F" w:rsidRPr="00E511EE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12229FA2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53E7F" w14:textId="4D06572F" w:rsidR="004D5120" w:rsidRPr="00E511EE" w:rsidRDefault="001E094A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B856D" w14:textId="55543313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</w:pPr>
            <w:r w:rsidRPr="00C6751A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A60AA" w14:textId="2F349C01" w:rsidR="004D5120" w:rsidRPr="005313E8" w:rsidRDefault="00F96889" w:rsidP="004D512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C54B5B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  <w:t>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B5132" w14:textId="67E395B1" w:rsidR="004D5120" w:rsidRPr="00E511EE" w:rsidRDefault="00253EAA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253EAA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6B351" w14:textId="77777777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A278F" w14:textId="77777777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95C599D" w14:textId="77777777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6AC82" w14:textId="77777777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4D436" w14:textId="77777777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FE056B" w14:textId="77777777" w:rsidR="004D5120" w:rsidRPr="00E511EE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  <w:tr w:rsidR="00884B95" w:rsidRPr="00E511EE" w14:paraId="7B490320" w14:textId="77777777" w:rsidTr="00565860">
        <w:trPr>
          <w:jc w:val="center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893FE" w14:textId="3BB656D1" w:rsidR="00E37A46" w:rsidRPr="00E511EE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النهائي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4CD7" w14:textId="24635565" w:rsidR="00E37A46" w:rsidRPr="00C54B5B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C54B5B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ABE94" w14:textId="0E9B122A" w:rsidR="00E37A46" w:rsidRPr="00C54B5B" w:rsidRDefault="00C54B5B" w:rsidP="004D512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</w:pPr>
            <w:r w:rsidRPr="00C54B5B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  <w:t>20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E11E0" w14:textId="211799CC" w:rsidR="00E37A46" w:rsidRPr="00C54B5B" w:rsidRDefault="00C54B5B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en-GB"/>
              </w:rPr>
            </w:pPr>
            <w:r w:rsidRPr="00C54B5B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09D9B" w14:textId="4FC5448D" w:rsidR="00E37A46" w:rsidRPr="00044AAF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044AAF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B3E58" w14:textId="22671BD0" w:rsidR="00E37A46" w:rsidRPr="00044AAF" w:rsidRDefault="00DE1C34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037355" w14:textId="7242B7A1" w:rsidR="00E37A46" w:rsidRPr="00044AAF" w:rsidRDefault="00DE1C34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C7B03" w14:textId="14EC9598" w:rsidR="00E37A46" w:rsidRPr="00044AAF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 w:rsidRPr="00044AAF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81B19" w14:textId="6BA9972F" w:rsidR="00E37A46" w:rsidRPr="00044AAF" w:rsidRDefault="0089229B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F47568" w14:textId="7D4B2D27" w:rsidR="00E37A46" w:rsidRPr="00044AAF" w:rsidRDefault="0089229B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en-GB"/>
              </w:rPr>
              <w:t>55</w:t>
            </w:r>
          </w:p>
        </w:tc>
      </w:tr>
    </w:tbl>
    <w:tbl>
      <w:tblPr>
        <w:tblpPr w:leftFromText="180" w:rightFromText="180" w:vertAnchor="text" w:horzAnchor="margin" w:tblpXSpec="center" w:tblpY="642"/>
        <w:bidiVisual/>
        <w:tblW w:w="8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1"/>
        <w:gridCol w:w="1660"/>
        <w:gridCol w:w="2070"/>
        <w:gridCol w:w="2069"/>
      </w:tblGrid>
      <w:tr w:rsidR="00480D0B" w:rsidRPr="004F2CE6" w14:paraId="728BA3A1" w14:textId="77777777" w:rsidTr="00837B9E">
        <w:trPr>
          <w:trHeight w:val="584"/>
        </w:trPr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C3266" w14:textId="77777777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CE6">
              <w:rPr>
                <w:rFonts w:ascii="Sakkal Majalla" w:eastAsia="Times New Roman" w:hAnsi="Sakkal Majalla" w:cs="Sakkal Majalla"/>
                <w:color w:val="000000"/>
                <w:kern w:val="24"/>
                <w:sz w:val="24"/>
                <w:szCs w:val="24"/>
                <w:rtl/>
                <w:lang w:eastAsia="en-GB"/>
              </w:rPr>
              <w:t>أسماء فريق العمل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62E06" w14:textId="6B7F4787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F2CE6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  <w:t xml:space="preserve">هيا الوهيبي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07425" w14:textId="0FEA0FAF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F2CE6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  <w:t xml:space="preserve">عبير الغامدي 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492B9" w14:textId="2DAC4D1D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  <w:r w:rsidRPr="004F2CE6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en-GB"/>
              </w:rPr>
              <w:t>سارة العتيبي</w:t>
            </w:r>
          </w:p>
        </w:tc>
      </w:tr>
      <w:tr w:rsidR="00480D0B" w:rsidRPr="004F2CE6" w14:paraId="31A0477F" w14:textId="77777777" w:rsidTr="00837B9E">
        <w:trPr>
          <w:trHeight w:val="584"/>
        </w:trPr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13AEA" w14:textId="77777777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2CE6">
              <w:rPr>
                <w:rFonts w:ascii="Sakkal Majalla" w:eastAsia="Times New Roman" w:hAnsi="Sakkal Majalla" w:cs="Sakkal Majalla"/>
                <w:color w:val="000000"/>
                <w:kern w:val="24"/>
                <w:sz w:val="24"/>
                <w:szCs w:val="24"/>
                <w:rtl/>
                <w:lang w:eastAsia="en-GB"/>
              </w:rPr>
              <w:t>التوقيع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0E24B6" w14:textId="77777777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31DC7" w14:textId="77777777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BA35F5" w14:textId="77777777" w:rsidR="00480D0B" w:rsidRPr="004F2CE6" w:rsidRDefault="00480D0B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eastAsia="en-GB"/>
              </w:rPr>
            </w:pPr>
          </w:p>
        </w:tc>
      </w:tr>
    </w:tbl>
    <w:p w14:paraId="7344FD73" w14:textId="0B91E176" w:rsidR="009468D3" w:rsidRDefault="009468D3" w:rsidP="00E511EE">
      <w:pPr>
        <w:tabs>
          <w:tab w:val="left" w:pos="8010"/>
        </w:tabs>
        <w:bidi/>
        <w:rPr>
          <w:sz w:val="20"/>
          <w:szCs w:val="20"/>
          <w:rtl/>
        </w:rPr>
      </w:pPr>
    </w:p>
    <w:p w14:paraId="768328EF" w14:textId="20C63F97" w:rsidR="00837B9E" w:rsidRDefault="00837B9E" w:rsidP="00837B9E">
      <w:pPr>
        <w:tabs>
          <w:tab w:val="left" w:pos="8010"/>
        </w:tabs>
        <w:bidi/>
        <w:rPr>
          <w:sz w:val="20"/>
          <w:szCs w:val="20"/>
          <w:rtl/>
        </w:rPr>
      </w:pPr>
    </w:p>
    <w:p w14:paraId="70824F28" w14:textId="77777777" w:rsidR="00837B9E" w:rsidRDefault="00837B9E" w:rsidP="00837B9E">
      <w:pPr>
        <w:tabs>
          <w:tab w:val="left" w:pos="8010"/>
        </w:tabs>
        <w:bidi/>
        <w:rPr>
          <w:rtl/>
        </w:rPr>
      </w:pPr>
    </w:p>
    <w:p w14:paraId="306F63EB" w14:textId="77777777" w:rsidR="00480D0B" w:rsidRDefault="00480D0B" w:rsidP="008C5737">
      <w:pPr>
        <w:tabs>
          <w:tab w:val="left" w:pos="8010"/>
        </w:tabs>
        <w:bidi/>
        <w:rPr>
          <w:rtl/>
        </w:rPr>
      </w:pPr>
    </w:p>
    <w:p w14:paraId="24843DE8" w14:textId="77777777" w:rsidR="00480D0B" w:rsidRDefault="00480D0B" w:rsidP="00480D0B">
      <w:pPr>
        <w:tabs>
          <w:tab w:val="left" w:pos="8010"/>
        </w:tabs>
        <w:bidi/>
        <w:rPr>
          <w:rtl/>
        </w:rPr>
      </w:pPr>
    </w:p>
    <w:p w14:paraId="7F587D28" w14:textId="4DADA049" w:rsidR="00480D0B" w:rsidRDefault="00480D0B" w:rsidP="00480D0B">
      <w:pPr>
        <w:tabs>
          <w:tab w:val="left" w:pos="8010"/>
        </w:tabs>
        <w:bidi/>
        <w:rPr>
          <w:rtl/>
        </w:rPr>
      </w:pPr>
    </w:p>
    <w:p w14:paraId="18EAE7F7" w14:textId="5CD35FD3" w:rsidR="00044AAF" w:rsidRDefault="00044AAF" w:rsidP="00044AAF">
      <w:pPr>
        <w:tabs>
          <w:tab w:val="left" w:pos="8010"/>
        </w:tabs>
        <w:bidi/>
        <w:rPr>
          <w:rtl/>
        </w:rPr>
      </w:pPr>
    </w:p>
    <w:p w14:paraId="34100336" w14:textId="6557F51F" w:rsidR="00EC69DF" w:rsidRDefault="00EC69DF" w:rsidP="00EC69DF">
      <w:pPr>
        <w:tabs>
          <w:tab w:val="left" w:pos="8010"/>
        </w:tabs>
        <w:bidi/>
        <w:rPr>
          <w:rtl/>
        </w:rPr>
      </w:pPr>
    </w:p>
    <w:p w14:paraId="7A63A38A" w14:textId="5B85D9F2" w:rsidR="00EC69DF" w:rsidRDefault="00EC69DF" w:rsidP="00EC69DF">
      <w:pPr>
        <w:tabs>
          <w:tab w:val="left" w:pos="8010"/>
        </w:tabs>
        <w:bidi/>
        <w:rPr>
          <w:rtl/>
        </w:rPr>
      </w:pPr>
    </w:p>
    <w:p w14:paraId="3906F9A6" w14:textId="77777777" w:rsidR="00EC69DF" w:rsidRDefault="00EC69DF" w:rsidP="00EC69DF">
      <w:pPr>
        <w:tabs>
          <w:tab w:val="left" w:pos="8010"/>
        </w:tabs>
        <w:bidi/>
        <w:rPr>
          <w:rtl/>
        </w:rPr>
      </w:pPr>
    </w:p>
    <w:tbl>
      <w:tblPr>
        <w:tblStyle w:val="ad"/>
        <w:bidiVisual/>
        <w:tblW w:w="12417" w:type="dxa"/>
        <w:jc w:val="center"/>
        <w:tblLook w:val="04A0" w:firstRow="1" w:lastRow="0" w:firstColumn="1" w:lastColumn="0" w:noHBand="0" w:noVBand="1"/>
      </w:tblPr>
      <w:tblGrid>
        <w:gridCol w:w="4301"/>
        <w:gridCol w:w="3842"/>
        <w:gridCol w:w="4274"/>
      </w:tblGrid>
      <w:tr w:rsidR="00044AAF" w:rsidRPr="00EC69DF" w14:paraId="47966079" w14:textId="77777777" w:rsidTr="0068196A">
        <w:trPr>
          <w:trHeight w:val="416"/>
          <w:jc w:val="center"/>
        </w:trPr>
        <w:tc>
          <w:tcPr>
            <w:tcW w:w="4301" w:type="dxa"/>
            <w:shd w:val="clear" w:color="auto" w:fill="F2F2F2" w:themeFill="background1" w:themeFillShade="F2"/>
          </w:tcPr>
          <w:p w14:paraId="4BF04D54" w14:textId="5BA85E28" w:rsidR="00044AAF" w:rsidRPr="00EC69DF" w:rsidRDefault="00044AAF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الفصل </w:t>
            </w:r>
            <w:r w:rsidR="00EC69D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الدراسي 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الأول</w:t>
            </w:r>
          </w:p>
        </w:tc>
        <w:tc>
          <w:tcPr>
            <w:tcW w:w="3842" w:type="dxa"/>
            <w:shd w:val="clear" w:color="auto" w:fill="F2F2F2" w:themeFill="background1" w:themeFillShade="F2"/>
          </w:tcPr>
          <w:p w14:paraId="5CD37DCF" w14:textId="5C0016D9" w:rsidR="00044AAF" w:rsidRPr="00EC69DF" w:rsidRDefault="00EC69DF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الفصل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الدراسي </w:t>
            </w:r>
            <w:r w:rsidR="00044AAF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الثاني</w:t>
            </w:r>
          </w:p>
        </w:tc>
        <w:tc>
          <w:tcPr>
            <w:tcW w:w="4274" w:type="dxa"/>
            <w:shd w:val="clear" w:color="auto" w:fill="F2F2F2" w:themeFill="background1" w:themeFillShade="F2"/>
          </w:tcPr>
          <w:p w14:paraId="388E566D" w14:textId="0A7968D0" w:rsidR="00044AAF" w:rsidRPr="00EC69DF" w:rsidRDefault="00EC69DF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الفصل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الدراسي </w:t>
            </w:r>
            <w:r w:rsidR="00044AAF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الثالث</w:t>
            </w:r>
          </w:p>
        </w:tc>
      </w:tr>
      <w:tr w:rsidR="00044AAF" w:rsidRPr="00EC69DF" w14:paraId="037A2C4E" w14:textId="77777777" w:rsidTr="0068196A">
        <w:trPr>
          <w:jc w:val="center"/>
        </w:trPr>
        <w:tc>
          <w:tcPr>
            <w:tcW w:w="4301" w:type="dxa"/>
          </w:tcPr>
          <w:p w14:paraId="52EDF333" w14:textId="183D7DB6" w:rsidR="009B6A7B" w:rsidRPr="00EC69DF" w:rsidRDefault="0062034E" w:rsidP="0068196A">
            <w:pPr>
              <w:tabs>
                <w:tab w:val="left" w:pos="801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تم زيادة حصة </w:t>
            </w:r>
            <w:r w:rsidR="00A8613C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لاختبار منتصف </w:t>
            </w:r>
            <w:r w:rsidR="00933DB6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الفصل في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فصل المعادلات الخطية + والمتباينات الخطية </w:t>
            </w:r>
            <w:r w:rsidR="0028725B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(غير موجودة في دليل المعلم)</w:t>
            </w:r>
          </w:p>
          <w:p w14:paraId="7400C5A6" w14:textId="716C4E35" w:rsidR="007A6684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*</w:t>
            </w:r>
            <w:r w:rsidR="007A6684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هناك نقص في عدد الحصص الدراسية</w:t>
            </w:r>
          </w:p>
          <w:p w14:paraId="6EFFE9BB" w14:textId="184FDB61" w:rsidR="007A6684" w:rsidRPr="00EC69DF" w:rsidRDefault="007A6684" w:rsidP="00A45EC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عما هو في دليل المعلم بواقع </w:t>
            </w:r>
            <w:r w:rsidR="001C0A53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8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حصة</w:t>
            </w:r>
          </w:p>
        </w:tc>
        <w:tc>
          <w:tcPr>
            <w:tcW w:w="3842" w:type="dxa"/>
          </w:tcPr>
          <w:p w14:paraId="333391C3" w14:textId="3EFD54D8" w:rsidR="00C77395" w:rsidRPr="00EC69DF" w:rsidRDefault="00C77395" w:rsidP="0068196A">
            <w:pPr>
              <w:tabs>
                <w:tab w:val="left" w:pos="801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تم زيادة حصص على دروس مهمة جدا</w:t>
            </w:r>
          </w:p>
          <w:p w14:paraId="6AB69AB9" w14:textId="767C21A1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كان نص</w:t>
            </w:r>
            <w:r w:rsidR="00F728A2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ابها 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في دليل المعلم (حصة واحدة أو حصتين)</w:t>
            </w:r>
          </w:p>
        </w:tc>
        <w:tc>
          <w:tcPr>
            <w:tcW w:w="4274" w:type="dxa"/>
          </w:tcPr>
          <w:p w14:paraId="3646570F" w14:textId="17ACB0D9" w:rsidR="00D71313" w:rsidRPr="00EC69DF" w:rsidRDefault="00D71313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تم زيادة حصص على دروس مهمة جدا</w:t>
            </w:r>
          </w:p>
          <w:p w14:paraId="7A5AABB5" w14:textId="4386A1A2" w:rsidR="00044AAF" w:rsidRPr="00EC69DF" w:rsidRDefault="00D71313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كان نصبها في دليل المعلم (حصة واحدة أو حصتين)</w:t>
            </w:r>
          </w:p>
        </w:tc>
      </w:tr>
      <w:tr w:rsidR="00C77395" w:rsidRPr="00EC69DF" w14:paraId="7E1DF869" w14:textId="77777777" w:rsidTr="0068196A">
        <w:trPr>
          <w:jc w:val="center"/>
        </w:trPr>
        <w:tc>
          <w:tcPr>
            <w:tcW w:w="4301" w:type="dxa"/>
          </w:tcPr>
          <w:p w14:paraId="0E7F4521" w14:textId="77777777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المقترحات:</w:t>
            </w:r>
          </w:p>
          <w:p w14:paraId="62E93C62" w14:textId="19F6F886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1-زيادة الحصص بواقع 6 حصص دراسية في الأسبوع.</w:t>
            </w:r>
          </w:p>
          <w:p w14:paraId="1DB29574" w14:textId="57092828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2- الدروس التي تحتها خط من خبرة الميدان تحتاج حصص إضافية بخلاف ما هو موجود في دليل المعلم</w:t>
            </w:r>
          </w:p>
          <w:p w14:paraId="19248AAD" w14:textId="19250463" w:rsidR="00C77395" w:rsidRPr="00EC69DF" w:rsidRDefault="00C77395" w:rsidP="0068196A">
            <w:pPr>
              <w:tabs>
                <w:tab w:val="left" w:pos="801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842" w:type="dxa"/>
          </w:tcPr>
          <w:p w14:paraId="495C3FBD" w14:textId="77777777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المقترحات:</w:t>
            </w:r>
          </w:p>
          <w:p w14:paraId="131251B2" w14:textId="155670A2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الدروس التي تحتها خط من خبرة الميدان تحتاج حصص إضافية بخلاف ما هو موجود في دليل المعلم</w:t>
            </w:r>
          </w:p>
          <w:p w14:paraId="29E8DB6D" w14:textId="5C786D9F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u w:val="single"/>
                <w:rtl/>
              </w:rPr>
            </w:pPr>
          </w:p>
        </w:tc>
        <w:tc>
          <w:tcPr>
            <w:tcW w:w="4274" w:type="dxa"/>
          </w:tcPr>
          <w:p w14:paraId="75D388B7" w14:textId="77777777" w:rsidR="00D71313" w:rsidRPr="00EC69DF" w:rsidRDefault="00D71313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المقترحات:</w:t>
            </w:r>
          </w:p>
          <w:p w14:paraId="4F30C46C" w14:textId="302BB21F" w:rsidR="00D71313" w:rsidRPr="00EC69DF" w:rsidRDefault="00D71313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الدروس التي تحتها خط من خبرة الميدان تحتاج حصص إضافية بخلاف ما هو موجود في دليل المعلم</w:t>
            </w:r>
          </w:p>
          <w:p w14:paraId="6536B080" w14:textId="77777777" w:rsidR="00C77395" w:rsidRPr="00EC69DF" w:rsidRDefault="00C77395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C1FDC" w:rsidRPr="00EC69DF" w14:paraId="19644272" w14:textId="77777777" w:rsidTr="0068196A">
        <w:trPr>
          <w:jc w:val="center"/>
        </w:trPr>
        <w:tc>
          <w:tcPr>
            <w:tcW w:w="12417" w:type="dxa"/>
            <w:gridSpan w:val="3"/>
          </w:tcPr>
          <w:p w14:paraId="0CA1122B" w14:textId="5B5DAF42" w:rsidR="007C1FDC" w:rsidRPr="00EC69DF" w:rsidRDefault="007C1FDC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مبررات زيادة حصة دراسية في الاسبوع:</w:t>
            </w:r>
          </w:p>
          <w:p w14:paraId="341963C6" w14:textId="52DC080E" w:rsidR="007C1FDC" w:rsidRPr="00EC69DF" w:rsidRDefault="007C1FDC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1-عدد الحصص للصف الثالث متوسط (5 حصص) لا يتناغم مع عدد الحصص في الصفين الأول والثاني المتوسط(6</w:t>
            </w:r>
            <w:r w:rsidR="00EC0336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ح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صص)</w:t>
            </w:r>
          </w:p>
          <w:p w14:paraId="3B072B95" w14:textId="6A245174" w:rsidR="007C1FDC" w:rsidRPr="00EC69DF" w:rsidRDefault="007C1FDC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2-الاختبار الدولي (بيزا) مرتبط بمحتوى الصف الثالث متوسط</w:t>
            </w:r>
          </w:p>
          <w:p w14:paraId="273ADEF5" w14:textId="5E23EF21" w:rsidR="007C1FDC" w:rsidRPr="00EC69DF" w:rsidRDefault="007C1FDC" w:rsidP="00EC69DF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3-كتاب الصف </w:t>
            </w:r>
            <w:r w:rsidR="0076534D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الثالث المتوسط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هو أول كتب السلس</w:t>
            </w:r>
            <w:r w:rsidR="00EC0336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ل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ة من التركيز </w:t>
            </w:r>
            <w:r w:rsidR="0068196A" w:rsidRPr="00EC69D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على </w:t>
            </w:r>
            <w:r w:rsidR="0068196A"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(</w:t>
            </w:r>
            <w:r w:rsidRPr="00EC69DF">
              <w:rPr>
                <w:rFonts w:ascii="Sakkal Majalla" w:hAnsi="Sakkal Majalla" w:cs="Sakkal Majalla"/>
                <w:sz w:val="24"/>
                <w:szCs w:val="24"/>
                <w:rtl/>
              </w:rPr>
              <w:t>الجبر 1)</w:t>
            </w:r>
          </w:p>
          <w:p w14:paraId="7441BFB4" w14:textId="1A42A85B" w:rsidR="007C1FDC" w:rsidRPr="00EC69DF" w:rsidRDefault="007C1FDC" w:rsidP="0068196A">
            <w:pPr>
              <w:tabs>
                <w:tab w:val="left" w:pos="801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3233E9C" w14:textId="77777777" w:rsidR="00044AAF" w:rsidRDefault="00044AAF" w:rsidP="00044AAF">
      <w:pPr>
        <w:tabs>
          <w:tab w:val="left" w:pos="8010"/>
        </w:tabs>
        <w:bidi/>
        <w:rPr>
          <w:rtl/>
        </w:rPr>
      </w:pPr>
    </w:p>
    <w:p w14:paraId="7F8C1785" w14:textId="1AE83CBB" w:rsidR="00805BA4" w:rsidRPr="005569F9" w:rsidRDefault="00700B67" w:rsidP="00C616D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u w:val="single"/>
          <w:rtl/>
        </w:rPr>
      </w:pPr>
      <w:r w:rsidRPr="005569F9">
        <w:rPr>
          <w:rFonts w:ascii="Sakkal Majalla" w:hAnsi="Sakkal Majalla" w:cs="Sakkal Majalla"/>
          <w:sz w:val="24"/>
          <w:szCs w:val="24"/>
          <w:u w:val="single"/>
          <w:rtl/>
        </w:rPr>
        <w:t>توضيح:</w:t>
      </w:r>
    </w:p>
    <w:p w14:paraId="0CC1420C" w14:textId="7F4119EA" w:rsidR="00C616D6" w:rsidRPr="005569F9" w:rsidRDefault="00C616D6" w:rsidP="00805BA4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highlight w:val="yellow"/>
          <w:rtl/>
        </w:rPr>
        <w:t>اللون</w:t>
      </w:r>
      <w:r w:rsidRPr="005569F9">
        <w:rPr>
          <w:rFonts w:ascii="Sakkal Majalla" w:hAnsi="Sakkal Majalla" w:cs="Sakkal Majalla"/>
          <w:sz w:val="24"/>
          <w:szCs w:val="24"/>
          <w:rtl/>
        </w:rPr>
        <w:t>: تم إضافة حصص إضافية (+1)</w:t>
      </w:r>
    </w:p>
    <w:p w14:paraId="6D0F74F6" w14:textId="77777777" w:rsidR="00C616D6" w:rsidRPr="005569F9" w:rsidRDefault="00C616D6" w:rsidP="00C616D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highlight w:val="green"/>
          <w:rtl/>
        </w:rPr>
        <w:t>اللون:</w:t>
      </w:r>
      <w:r w:rsidRPr="005569F9">
        <w:rPr>
          <w:rFonts w:ascii="Sakkal Majalla" w:hAnsi="Sakkal Majalla" w:cs="Sakkal Majalla"/>
          <w:sz w:val="24"/>
          <w:szCs w:val="24"/>
          <w:rtl/>
        </w:rPr>
        <w:t xml:space="preserve"> تم إضافة حصص إضافة (+2)</w:t>
      </w:r>
    </w:p>
    <w:p w14:paraId="050700D3" w14:textId="77777777" w:rsidR="00C616D6" w:rsidRPr="005569F9" w:rsidRDefault="00C616D6" w:rsidP="00C616D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highlight w:val="cyan"/>
          <w:rtl/>
        </w:rPr>
        <w:t>اللون:</w:t>
      </w:r>
      <w:r w:rsidRPr="005569F9">
        <w:rPr>
          <w:rFonts w:ascii="Sakkal Majalla" w:hAnsi="Sakkal Majalla" w:cs="Sakkal Majalla"/>
          <w:sz w:val="24"/>
          <w:szCs w:val="24"/>
          <w:rtl/>
        </w:rPr>
        <w:t xml:space="preserve"> تم تحريك موقع </w:t>
      </w:r>
    </w:p>
    <w:p w14:paraId="78B75113" w14:textId="71E3C8A9" w:rsidR="00C616D6" w:rsidRPr="005569F9" w:rsidRDefault="00C616D6" w:rsidP="00C616D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highlight w:val="red"/>
          <w:rtl/>
        </w:rPr>
        <w:t>اللون:</w:t>
      </w:r>
      <w:r w:rsidRPr="005569F9">
        <w:rPr>
          <w:rFonts w:ascii="Sakkal Majalla" w:hAnsi="Sakkal Majalla" w:cs="Sakkal Majalla"/>
          <w:sz w:val="24"/>
          <w:szCs w:val="24"/>
          <w:rtl/>
        </w:rPr>
        <w:t xml:space="preserve"> دروس مهم زيادة الحصص الدراسية لها (تم حذف الحصص الأساسية لها)</w:t>
      </w:r>
    </w:p>
    <w:p w14:paraId="079EE9E4" w14:textId="77777777" w:rsidR="00933DB6" w:rsidRPr="005569F9" w:rsidRDefault="00933DB6" w:rsidP="00933DB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u w:val="single"/>
          <w:rtl/>
        </w:rPr>
      </w:pPr>
      <w:r w:rsidRPr="005569F9">
        <w:rPr>
          <w:rFonts w:ascii="Sakkal Majalla" w:hAnsi="Sakkal Majalla" w:cs="Sakkal Majalla"/>
          <w:sz w:val="24"/>
          <w:szCs w:val="24"/>
          <w:u w:val="single"/>
          <w:rtl/>
        </w:rPr>
        <w:t>الاعتبارات التي تم أخذها في الحسبان عند إضافة حصص للدروس:</w:t>
      </w:r>
    </w:p>
    <w:p w14:paraId="13562A99" w14:textId="6AB847B0" w:rsidR="00933DB6" w:rsidRPr="005569F9" w:rsidRDefault="00933DB6" w:rsidP="00933DB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rtl/>
        </w:rPr>
        <w:t>1-وزن المحتوى للمجالات (</w:t>
      </w:r>
      <w:r w:rsidR="00EC0336" w:rsidRPr="005569F9">
        <w:rPr>
          <w:rFonts w:ascii="Sakkal Majalla" w:hAnsi="Sakkal Majalla" w:cs="Sakkal Majalla"/>
          <w:sz w:val="24"/>
          <w:szCs w:val="24"/>
          <w:rtl/>
        </w:rPr>
        <w:t>الأعداد +</w:t>
      </w:r>
      <w:r w:rsidRPr="005569F9">
        <w:rPr>
          <w:rFonts w:ascii="Sakkal Majalla" w:hAnsi="Sakkal Majalla" w:cs="Sakkal Majalla"/>
          <w:sz w:val="24"/>
          <w:szCs w:val="24"/>
          <w:rtl/>
        </w:rPr>
        <w:t xml:space="preserve"> الجبر + الهندسة+ البيانات والاحتمالات)</w:t>
      </w:r>
      <w:r w:rsidR="008B6E6D">
        <w:rPr>
          <w:rFonts w:ascii="Sakkal Majalla" w:hAnsi="Sakkal Majalla" w:cs="Sakkal Majalla" w:hint="cs"/>
          <w:sz w:val="24"/>
          <w:szCs w:val="24"/>
          <w:rtl/>
        </w:rPr>
        <w:t xml:space="preserve"> (</w:t>
      </w:r>
      <w:proofErr w:type="spellStart"/>
      <w:r w:rsidR="008B6E6D">
        <w:rPr>
          <w:rFonts w:ascii="Sakkal Majalla" w:hAnsi="Sakkal Majalla" w:cs="Sakkal Majalla"/>
          <w:sz w:val="24"/>
          <w:szCs w:val="24"/>
        </w:rPr>
        <w:t>timss</w:t>
      </w:r>
      <w:proofErr w:type="spellEnd"/>
      <w:r w:rsidR="008B6E6D">
        <w:rPr>
          <w:rFonts w:ascii="Sakkal Majalla" w:hAnsi="Sakkal Majalla" w:cs="Sakkal Majalla" w:hint="cs"/>
          <w:sz w:val="24"/>
          <w:szCs w:val="24"/>
          <w:rtl/>
        </w:rPr>
        <w:t>)</w:t>
      </w:r>
    </w:p>
    <w:p w14:paraId="6BACFA22" w14:textId="067C8A7B" w:rsidR="00933DB6" w:rsidRPr="005569F9" w:rsidRDefault="00933DB6" w:rsidP="00933DB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rtl/>
        </w:rPr>
        <w:t>2- دروس التطبيقات (الفهم القرائي)</w:t>
      </w:r>
    </w:p>
    <w:p w14:paraId="6604E049" w14:textId="1380516C" w:rsidR="00933DB6" w:rsidRPr="005569F9" w:rsidRDefault="00933DB6" w:rsidP="00933DB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rtl/>
        </w:rPr>
        <w:t xml:space="preserve">3-دروس تحتوي على عدة أفكار </w:t>
      </w:r>
    </w:p>
    <w:p w14:paraId="641D4D20" w14:textId="3CACDD87" w:rsidR="00933DB6" w:rsidRPr="005569F9" w:rsidRDefault="00933DB6" w:rsidP="00933DB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rtl/>
        </w:rPr>
        <w:t>4- دروس هامة (للقدرات والتحصيلي)</w:t>
      </w:r>
    </w:p>
    <w:p w14:paraId="5324A116" w14:textId="018CA121" w:rsidR="00933DB6" w:rsidRPr="005569F9" w:rsidRDefault="00933DB6" w:rsidP="00933DB6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5569F9">
        <w:rPr>
          <w:rFonts w:ascii="Sakkal Majalla" w:hAnsi="Sakkal Majalla" w:cs="Sakkal Majalla"/>
          <w:sz w:val="24"/>
          <w:szCs w:val="24"/>
          <w:rtl/>
        </w:rPr>
        <w:t xml:space="preserve">5-دروس هي الأساس لامتداد مفاهيم في المرحلة الثانوية </w:t>
      </w:r>
    </w:p>
    <w:p w14:paraId="0C8606D8" w14:textId="77777777" w:rsidR="00C616D6" w:rsidRDefault="00C616D6" w:rsidP="00C616D6">
      <w:pPr>
        <w:tabs>
          <w:tab w:val="left" w:pos="8010"/>
        </w:tabs>
        <w:bidi/>
        <w:rPr>
          <w:rtl/>
        </w:rPr>
      </w:pPr>
    </w:p>
    <w:p w14:paraId="1BB9B5E7" w14:textId="70EA7A3E" w:rsidR="00480D0B" w:rsidRDefault="00480D0B" w:rsidP="00480D0B">
      <w:pPr>
        <w:tabs>
          <w:tab w:val="left" w:pos="8010"/>
        </w:tabs>
        <w:bidi/>
        <w:rPr>
          <w:rtl/>
        </w:rPr>
      </w:pPr>
    </w:p>
    <w:p w14:paraId="6C8315B2" w14:textId="77777777" w:rsidR="00480D0B" w:rsidRPr="00320F54" w:rsidRDefault="00480D0B" w:rsidP="00480D0B">
      <w:pPr>
        <w:tabs>
          <w:tab w:val="left" w:pos="8010"/>
        </w:tabs>
        <w:bidi/>
        <w:rPr>
          <w:rtl/>
        </w:rPr>
      </w:pPr>
    </w:p>
    <w:sectPr w:rsidR="00480D0B" w:rsidRPr="00320F54" w:rsidSect="00E51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6C1E6" w14:textId="77777777" w:rsidR="00D100BE" w:rsidRDefault="00D100BE">
      <w:pPr>
        <w:spacing w:after="0" w:line="240" w:lineRule="auto"/>
      </w:pPr>
      <w:r>
        <w:separator/>
      </w:r>
    </w:p>
    <w:p w14:paraId="35E974C4" w14:textId="77777777" w:rsidR="00D100BE" w:rsidRDefault="00D100BE"/>
  </w:endnote>
  <w:endnote w:type="continuationSeparator" w:id="0">
    <w:p w14:paraId="77CB6C2D" w14:textId="77777777" w:rsidR="00D100BE" w:rsidRDefault="00D100BE">
      <w:pPr>
        <w:spacing w:after="0" w:line="240" w:lineRule="auto"/>
      </w:pPr>
      <w:r>
        <w:continuationSeparator/>
      </w:r>
    </w:p>
    <w:p w14:paraId="5201E93E" w14:textId="77777777" w:rsidR="00D100BE" w:rsidRDefault="00D10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3" w:usb1="38CF00F8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7D4F" w14:textId="77777777" w:rsidR="00D13306" w:rsidRDefault="00D13306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CBCE" w14:textId="77777777" w:rsidR="00D13306" w:rsidRDefault="00D13306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9EE2" w14:textId="77777777" w:rsidR="00752FC4" w:rsidRDefault="00752FC4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1891F" w14:textId="77777777" w:rsidR="00D100BE" w:rsidRDefault="00D100BE">
      <w:pPr>
        <w:spacing w:after="0" w:line="240" w:lineRule="auto"/>
      </w:pPr>
      <w:r>
        <w:separator/>
      </w:r>
    </w:p>
    <w:p w14:paraId="6E1648AC" w14:textId="77777777" w:rsidR="00D100BE" w:rsidRDefault="00D100BE"/>
  </w:footnote>
  <w:footnote w:type="continuationSeparator" w:id="0">
    <w:p w14:paraId="4F7C3ED5" w14:textId="77777777" w:rsidR="00D100BE" w:rsidRDefault="00D100BE">
      <w:pPr>
        <w:spacing w:after="0" w:line="240" w:lineRule="auto"/>
      </w:pPr>
      <w:r>
        <w:continuationSeparator/>
      </w:r>
    </w:p>
    <w:p w14:paraId="6C8345BF" w14:textId="77777777" w:rsidR="00D100BE" w:rsidRDefault="00D100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D8BD" w14:textId="77777777" w:rsidR="00D13306" w:rsidRDefault="00D13306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108D" w14:textId="77777777" w:rsidR="001B4EEF" w:rsidRDefault="002F22D1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1B4EEF" w:rsidRDefault="001B4EEF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B9" w14:textId="77777777" w:rsidR="00D13306" w:rsidRDefault="00D13306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15809"/>
    <w:rsid w:val="0002207A"/>
    <w:rsid w:val="000278D9"/>
    <w:rsid w:val="000325B2"/>
    <w:rsid w:val="00043686"/>
    <w:rsid w:val="00044AAF"/>
    <w:rsid w:val="00047F11"/>
    <w:rsid w:val="00052650"/>
    <w:rsid w:val="00062093"/>
    <w:rsid w:val="00081395"/>
    <w:rsid w:val="000828F4"/>
    <w:rsid w:val="00085201"/>
    <w:rsid w:val="00086508"/>
    <w:rsid w:val="000947D1"/>
    <w:rsid w:val="00095AEB"/>
    <w:rsid w:val="000B73BC"/>
    <w:rsid w:val="000D0C69"/>
    <w:rsid w:val="000D31F8"/>
    <w:rsid w:val="000E2CB0"/>
    <w:rsid w:val="000F51EC"/>
    <w:rsid w:val="000F7122"/>
    <w:rsid w:val="0012177F"/>
    <w:rsid w:val="00131DEE"/>
    <w:rsid w:val="00137C3F"/>
    <w:rsid w:val="0014104A"/>
    <w:rsid w:val="001454F1"/>
    <w:rsid w:val="00157258"/>
    <w:rsid w:val="00192E75"/>
    <w:rsid w:val="00192FE5"/>
    <w:rsid w:val="001A56DF"/>
    <w:rsid w:val="001B4EEF"/>
    <w:rsid w:val="001B689C"/>
    <w:rsid w:val="001C0A53"/>
    <w:rsid w:val="001D1AB0"/>
    <w:rsid w:val="001D765B"/>
    <w:rsid w:val="001E094A"/>
    <w:rsid w:val="001E23B8"/>
    <w:rsid w:val="001F689D"/>
    <w:rsid w:val="00200635"/>
    <w:rsid w:val="0020731B"/>
    <w:rsid w:val="002357D2"/>
    <w:rsid w:val="00253EAA"/>
    <w:rsid w:val="00254E0D"/>
    <w:rsid w:val="00275B90"/>
    <w:rsid w:val="0028725B"/>
    <w:rsid w:val="00290A01"/>
    <w:rsid w:val="00294E6B"/>
    <w:rsid w:val="002D6F9B"/>
    <w:rsid w:val="002F22D1"/>
    <w:rsid w:val="003039CE"/>
    <w:rsid w:val="00320F54"/>
    <w:rsid w:val="003272D8"/>
    <w:rsid w:val="00355471"/>
    <w:rsid w:val="00362273"/>
    <w:rsid w:val="00376EF5"/>
    <w:rsid w:val="00377539"/>
    <w:rsid w:val="00377A4D"/>
    <w:rsid w:val="0038000D"/>
    <w:rsid w:val="00382AEB"/>
    <w:rsid w:val="00385ACF"/>
    <w:rsid w:val="003A2DF5"/>
    <w:rsid w:val="003F6A56"/>
    <w:rsid w:val="004066DD"/>
    <w:rsid w:val="00406A33"/>
    <w:rsid w:val="00433C37"/>
    <w:rsid w:val="004342A0"/>
    <w:rsid w:val="00446DFB"/>
    <w:rsid w:val="00450DFB"/>
    <w:rsid w:val="00455EE4"/>
    <w:rsid w:val="00477474"/>
    <w:rsid w:val="00480B7F"/>
    <w:rsid w:val="00480D0B"/>
    <w:rsid w:val="00497D2F"/>
    <w:rsid w:val="004A1893"/>
    <w:rsid w:val="004C4A44"/>
    <w:rsid w:val="004C61BD"/>
    <w:rsid w:val="004D0FC9"/>
    <w:rsid w:val="004D26AC"/>
    <w:rsid w:val="004D5120"/>
    <w:rsid w:val="004E0567"/>
    <w:rsid w:val="004F19D7"/>
    <w:rsid w:val="004F2CE6"/>
    <w:rsid w:val="00504155"/>
    <w:rsid w:val="005125BB"/>
    <w:rsid w:val="0051411F"/>
    <w:rsid w:val="005264AB"/>
    <w:rsid w:val="00537F9C"/>
    <w:rsid w:val="00545DCE"/>
    <w:rsid w:val="005569F9"/>
    <w:rsid w:val="00565860"/>
    <w:rsid w:val="00572222"/>
    <w:rsid w:val="00584434"/>
    <w:rsid w:val="00587EE7"/>
    <w:rsid w:val="00595729"/>
    <w:rsid w:val="005A6616"/>
    <w:rsid w:val="005B5FE4"/>
    <w:rsid w:val="005D3DA6"/>
    <w:rsid w:val="00604FB5"/>
    <w:rsid w:val="0062034E"/>
    <w:rsid w:val="006247A2"/>
    <w:rsid w:val="00633CB1"/>
    <w:rsid w:val="00681742"/>
    <w:rsid w:val="0068196A"/>
    <w:rsid w:val="006B36E7"/>
    <w:rsid w:val="006B4828"/>
    <w:rsid w:val="006F0862"/>
    <w:rsid w:val="006F0CE6"/>
    <w:rsid w:val="00700B67"/>
    <w:rsid w:val="00704222"/>
    <w:rsid w:val="0070498B"/>
    <w:rsid w:val="00717F6E"/>
    <w:rsid w:val="00731749"/>
    <w:rsid w:val="00744EA9"/>
    <w:rsid w:val="00752FC4"/>
    <w:rsid w:val="00757E9C"/>
    <w:rsid w:val="0076534D"/>
    <w:rsid w:val="00776646"/>
    <w:rsid w:val="0077671E"/>
    <w:rsid w:val="00780509"/>
    <w:rsid w:val="007958A5"/>
    <w:rsid w:val="007A6684"/>
    <w:rsid w:val="007B0F4D"/>
    <w:rsid w:val="007B4C91"/>
    <w:rsid w:val="007C1FDC"/>
    <w:rsid w:val="007C2790"/>
    <w:rsid w:val="007D021D"/>
    <w:rsid w:val="007D70F7"/>
    <w:rsid w:val="007F3074"/>
    <w:rsid w:val="00800249"/>
    <w:rsid w:val="00805BA4"/>
    <w:rsid w:val="00830C5F"/>
    <w:rsid w:val="00834A33"/>
    <w:rsid w:val="00834FB2"/>
    <w:rsid w:val="0083647C"/>
    <w:rsid w:val="00837B9E"/>
    <w:rsid w:val="0084578E"/>
    <w:rsid w:val="00850FE9"/>
    <w:rsid w:val="008529CC"/>
    <w:rsid w:val="00865747"/>
    <w:rsid w:val="008807E7"/>
    <w:rsid w:val="00884B95"/>
    <w:rsid w:val="00884EB8"/>
    <w:rsid w:val="00890302"/>
    <w:rsid w:val="0089229B"/>
    <w:rsid w:val="00896EE1"/>
    <w:rsid w:val="008A1F79"/>
    <w:rsid w:val="008A2F57"/>
    <w:rsid w:val="008B6E6D"/>
    <w:rsid w:val="008C1482"/>
    <w:rsid w:val="008C5737"/>
    <w:rsid w:val="008D0AA7"/>
    <w:rsid w:val="008E276A"/>
    <w:rsid w:val="008F2D9D"/>
    <w:rsid w:val="00903514"/>
    <w:rsid w:val="00912A0A"/>
    <w:rsid w:val="009237ED"/>
    <w:rsid w:val="00933DB6"/>
    <w:rsid w:val="00934568"/>
    <w:rsid w:val="0093617E"/>
    <w:rsid w:val="009468D3"/>
    <w:rsid w:val="00955CCF"/>
    <w:rsid w:val="00965BFB"/>
    <w:rsid w:val="00997E62"/>
    <w:rsid w:val="009B4D4C"/>
    <w:rsid w:val="009B6A7B"/>
    <w:rsid w:val="009B7D52"/>
    <w:rsid w:val="009D0014"/>
    <w:rsid w:val="009D4E01"/>
    <w:rsid w:val="009E3B0A"/>
    <w:rsid w:val="00A11D9E"/>
    <w:rsid w:val="00A153D6"/>
    <w:rsid w:val="00A17117"/>
    <w:rsid w:val="00A45EC3"/>
    <w:rsid w:val="00A50609"/>
    <w:rsid w:val="00A70EAC"/>
    <w:rsid w:val="00A763AE"/>
    <w:rsid w:val="00A8613C"/>
    <w:rsid w:val="00AB59B9"/>
    <w:rsid w:val="00AD1282"/>
    <w:rsid w:val="00AF61C3"/>
    <w:rsid w:val="00B02ABE"/>
    <w:rsid w:val="00B04525"/>
    <w:rsid w:val="00B06403"/>
    <w:rsid w:val="00B13479"/>
    <w:rsid w:val="00B144C6"/>
    <w:rsid w:val="00B2458D"/>
    <w:rsid w:val="00B27373"/>
    <w:rsid w:val="00B63133"/>
    <w:rsid w:val="00BA3D98"/>
    <w:rsid w:val="00BB6C62"/>
    <w:rsid w:val="00BC0F0A"/>
    <w:rsid w:val="00BC64F3"/>
    <w:rsid w:val="00BD00E1"/>
    <w:rsid w:val="00BD783E"/>
    <w:rsid w:val="00BF14A3"/>
    <w:rsid w:val="00BF7729"/>
    <w:rsid w:val="00C02E48"/>
    <w:rsid w:val="00C11980"/>
    <w:rsid w:val="00C13EB4"/>
    <w:rsid w:val="00C40B3F"/>
    <w:rsid w:val="00C44CB0"/>
    <w:rsid w:val="00C54B5B"/>
    <w:rsid w:val="00C616D6"/>
    <w:rsid w:val="00C6751A"/>
    <w:rsid w:val="00C771C5"/>
    <w:rsid w:val="00C77395"/>
    <w:rsid w:val="00CB0076"/>
    <w:rsid w:val="00CB0809"/>
    <w:rsid w:val="00CC60EE"/>
    <w:rsid w:val="00CF4773"/>
    <w:rsid w:val="00D04123"/>
    <w:rsid w:val="00D06525"/>
    <w:rsid w:val="00D100BE"/>
    <w:rsid w:val="00D13306"/>
    <w:rsid w:val="00D149F1"/>
    <w:rsid w:val="00D2540E"/>
    <w:rsid w:val="00D351D4"/>
    <w:rsid w:val="00D36106"/>
    <w:rsid w:val="00D503C8"/>
    <w:rsid w:val="00D54E26"/>
    <w:rsid w:val="00D71313"/>
    <w:rsid w:val="00D83E2C"/>
    <w:rsid w:val="00D95F59"/>
    <w:rsid w:val="00DB3F63"/>
    <w:rsid w:val="00DB73CC"/>
    <w:rsid w:val="00DC04C8"/>
    <w:rsid w:val="00DC7840"/>
    <w:rsid w:val="00DE1C34"/>
    <w:rsid w:val="00DF3DE8"/>
    <w:rsid w:val="00DF4D78"/>
    <w:rsid w:val="00E00203"/>
    <w:rsid w:val="00E37173"/>
    <w:rsid w:val="00E37A46"/>
    <w:rsid w:val="00E511EE"/>
    <w:rsid w:val="00E54F52"/>
    <w:rsid w:val="00E55670"/>
    <w:rsid w:val="00E95B05"/>
    <w:rsid w:val="00E960BE"/>
    <w:rsid w:val="00EA5585"/>
    <w:rsid w:val="00EB64EC"/>
    <w:rsid w:val="00EC0336"/>
    <w:rsid w:val="00EC69DF"/>
    <w:rsid w:val="00EF61E5"/>
    <w:rsid w:val="00F528CB"/>
    <w:rsid w:val="00F53336"/>
    <w:rsid w:val="00F71D73"/>
    <w:rsid w:val="00F728A2"/>
    <w:rsid w:val="00F74DD7"/>
    <w:rsid w:val="00F763B1"/>
    <w:rsid w:val="00F8620B"/>
    <w:rsid w:val="00F96889"/>
    <w:rsid w:val="00FA402E"/>
    <w:rsid w:val="00FA4F6F"/>
    <w:rsid w:val="00FB49C2"/>
    <w:rsid w:val="00FC522A"/>
    <w:rsid w:val="00FE533E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عصرية.dotx</Template>
  <TotalTime>0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2021-03-29T19:30:00Z</dcterms:created>
  <dcterms:modified xsi:type="dcterms:W3CDTF">2021-03-29T19:30:00Z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