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81DD8" w14:textId="77777777" w:rsidR="00A00B4D" w:rsidRPr="000913FF" w:rsidRDefault="00A00B4D" w:rsidP="00A00B4D">
      <w:pPr>
        <w:rPr>
          <w:rFonts w:ascii="Traditional Arabic" w:hAnsi="Traditional Arabic" w:cs="Traditional Arabic"/>
          <w:b/>
          <w:bCs/>
          <w:color w:val="FF0000"/>
          <w:sz w:val="28"/>
          <w:szCs w:val="28"/>
          <w:rtl/>
        </w:rPr>
      </w:pPr>
      <w:bookmarkStart w:id="0" w:name="_Hlk118835309"/>
      <w:r w:rsidRPr="000913FF">
        <w:rPr>
          <w:rFonts w:ascii="Traditional Arabic" w:hAnsi="Traditional Arabic" w:cs="Traditional Arabic"/>
          <w:b/>
          <w:bCs/>
          <w:color w:val="FF0000"/>
          <w:sz w:val="28"/>
          <w:szCs w:val="28"/>
          <w:highlight w:val="cyan"/>
          <w:rtl/>
        </w:rPr>
        <w:t>الدرس الأول: تمثيل البيانات</w:t>
      </w:r>
    </w:p>
    <w:p w14:paraId="3EBDC461"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0000" w:themeColor="text1"/>
          <w:sz w:val="28"/>
          <w:szCs w:val="28"/>
          <w:rtl/>
        </w:rPr>
        <w:t>مقدمة:</w:t>
      </w:r>
      <w:r w:rsidRPr="000913FF">
        <w:rPr>
          <w:rFonts w:ascii="Adobe نسخ Medium" w:hAnsi="Adobe نسخ Medium" w:cs="Adobe نسخ Medium" w:hint="cs"/>
          <w:color w:val="FF0000"/>
          <w:sz w:val="28"/>
          <w:szCs w:val="28"/>
          <w:rtl/>
        </w:rPr>
        <w:t xml:space="preserve"> </w:t>
      </w:r>
      <w:r w:rsidRPr="000913FF">
        <w:rPr>
          <w:rFonts w:ascii="Traditional Arabic" w:hAnsi="Traditional Arabic" w:cs="Traditional Arabic" w:hint="cs"/>
          <w:b/>
          <w:bCs/>
          <w:color w:val="000000" w:themeColor="text1"/>
          <w:sz w:val="28"/>
          <w:szCs w:val="28"/>
          <w:rtl/>
        </w:rPr>
        <w:t xml:space="preserve">تميز أجهزة الحاسب حالتين فقط هما (جهد منخفض </w:t>
      </w:r>
      <w:r w:rsidRPr="00487F1D">
        <w:rPr>
          <w:rFonts w:ascii="Fira Code" w:hAnsi="Fira Code" w:cs="Fira Code"/>
          <w:color w:val="000000" w:themeColor="text1"/>
          <w:sz w:val="28"/>
          <w:szCs w:val="28"/>
          <w:rtl/>
        </w:rPr>
        <w:t>0</w:t>
      </w:r>
      <w:r w:rsidRPr="000913FF">
        <w:rPr>
          <w:rFonts w:ascii="Traditional Arabic" w:hAnsi="Traditional Arabic" w:cs="Traditional Arabic" w:hint="cs"/>
          <w:b/>
          <w:bCs/>
          <w:color w:val="000000" w:themeColor="text1"/>
          <w:sz w:val="28"/>
          <w:szCs w:val="28"/>
          <w:rtl/>
        </w:rPr>
        <w:t xml:space="preserve"> وجهد مرتفع </w:t>
      </w:r>
      <w:r w:rsidRPr="00487F1D">
        <w:rPr>
          <w:rFonts w:ascii="Fira Code" w:hAnsi="Fira Code" w:cs="Fira Code"/>
          <w:color w:val="000000" w:themeColor="text1"/>
          <w:sz w:val="28"/>
          <w:szCs w:val="28"/>
          <w:rtl/>
        </w:rPr>
        <w:t>1</w:t>
      </w:r>
      <w:r w:rsidRPr="000913FF">
        <w:rPr>
          <w:rFonts w:ascii="Traditional Arabic" w:hAnsi="Traditional Arabic" w:cs="Traditional Arabic" w:hint="cs"/>
          <w:b/>
          <w:bCs/>
          <w:color w:val="000000" w:themeColor="text1"/>
          <w:sz w:val="28"/>
          <w:szCs w:val="28"/>
          <w:rtl/>
        </w:rPr>
        <w:t>)</w:t>
      </w:r>
    </w:p>
    <w:p w14:paraId="1123A012" w14:textId="77777777" w:rsidR="00A00B4D" w:rsidRPr="000913FF" w:rsidRDefault="00A00B4D" w:rsidP="00A00B4D">
      <w:pPr>
        <w:pStyle w:val="a7"/>
        <w:numPr>
          <w:ilvl w:val="0"/>
          <w:numId w:val="30"/>
        </w:numPr>
        <w:rPr>
          <w:rFonts w:ascii="Noto Mono" w:hAnsi="Noto Mono" w:cs="Noto Mono"/>
          <w:color w:val="000000" w:themeColor="text1"/>
          <w:sz w:val="28"/>
          <w:szCs w:val="28"/>
          <w:rtl/>
        </w:rPr>
      </w:pPr>
      <w:r w:rsidRPr="000913FF">
        <w:rPr>
          <w:rFonts w:ascii="Traditional Arabic" w:hAnsi="Traditional Arabic" w:cs="Traditional Arabic"/>
          <w:b/>
          <w:bCs/>
          <w:color w:val="0070C0"/>
          <w:sz w:val="28"/>
          <w:szCs w:val="28"/>
          <w:rtl/>
        </w:rPr>
        <w:t xml:space="preserve">النظام الثنائي: </w:t>
      </w:r>
      <w:r w:rsidRPr="000913FF">
        <w:rPr>
          <w:rFonts w:ascii="Traditional Arabic" w:hAnsi="Traditional Arabic" w:cs="Traditional Arabic"/>
          <w:b/>
          <w:bCs/>
          <w:color w:val="000000" w:themeColor="text1"/>
          <w:sz w:val="28"/>
          <w:szCs w:val="28"/>
          <w:rtl/>
        </w:rPr>
        <w:t>أساسه الرقم</w:t>
      </w:r>
      <w:r w:rsidRPr="000913FF">
        <w:rPr>
          <w:rFonts w:ascii="Noto Mono" w:hAnsi="Noto Mono" w:cs="Noto Mono" w:hint="cs"/>
          <w:color w:val="000000" w:themeColor="text1"/>
          <w:sz w:val="28"/>
          <w:szCs w:val="28"/>
          <w:rtl/>
        </w:rPr>
        <w:t xml:space="preserve"> </w:t>
      </w:r>
      <w:proofErr w:type="gramStart"/>
      <w:r w:rsidRPr="00487F1D">
        <w:rPr>
          <w:rFonts w:ascii="Fira Code" w:hAnsi="Fira Code" w:cs="Fira Code" w:hint="cs"/>
          <w:color w:val="000000" w:themeColor="text1"/>
          <w:sz w:val="28"/>
          <w:szCs w:val="28"/>
          <w:rtl/>
        </w:rPr>
        <w:t>( 2</w:t>
      </w:r>
      <w:proofErr w:type="gramEnd"/>
      <w:r w:rsidRPr="00487F1D">
        <w:rPr>
          <w:rFonts w:ascii="Fira Code" w:hAnsi="Fira Code" w:cs="Fira Code" w:hint="cs"/>
          <w:color w:val="000000" w:themeColor="text1"/>
          <w:sz w:val="28"/>
          <w:szCs w:val="28"/>
          <w:rtl/>
        </w:rPr>
        <w:t xml:space="preserve"> )</w:t>
      </w:r>
      <w:r w:rsidRPr="000913FF">
        <w:rPr>
          <w:rFonts w:ascii="Noto Mono" w:hAnsi="Noto Mono" w:cs="Noto Mono" w:hint="cs"/>
          <w:color w:val="000000" w:themeColor="text1"/>
          <w:sz w:val="28"/>
          <w:szCs w:val="28"/>
          <w:rtl/>
        </w:rPr>
        <w:t xml:space="preserve"> </w:t>
      </w:r>
      <w:r w:rsidRPr="000913FF">
        <w:rPr>
          <w:rFonts w:ascii="Traditional Arabic" w:hAnsi="Traditional Arabic" w:cs="Traditional Arabic"/>
          <w:b/>
          <w:bCs/>
          <w:color w:val="000000" w:themeColor="text1"/>
          <w:sz w:val="28"/>
          <w:szCs w:val="28"/>
          <w:rtl/>
        </w:rPr>
        <w:t>والقيم</w:t>
      </w:r>
      <w:r w:rsidRPr="000913FF">
        <w:rPr>
          <w:rFonts w:ascii="Noto Mono" w:hAnsi="Noto Mono" w:cs="Noto Mono" w:hint="cs"/>
          <w:color w:val="000000" w:themeColor="text1"/>
          <w:sz w:val="28"/>
          <w:szCs w:val="28"/>
          <w:rtl/>
        </w:rPr>
        <w:t xml:space="preserve"> </w:t>
      </w:r>
      <w:r w:rsidRPr="00487F1D">
        <w:rPr>
          <w:rFonts w:ascii="Fira Code" w:hAnsi="Fira Code" w:cs="Fira Code" w:hint="cs"/>
          <w:color w:val="000000" w:themeColor="text1"/>
          <w:sz w:val="28"/>
          <w:szCs w:val="28"/>
          <w:rtl/>
        </w:rPr>
        <w:t>( 0</w:t>
      </w:r>
      <w:r w:rsidRPr="000913FF">
        <w:rPr>
          <w:rFonts w:ascii="Noto Mono" w:hAnsi="Noto Mono" w:cs="Noto Mono" w:hint="cs"/>
          <w:color w:val="000000" w:themeColor="text1"/>
          <w:sz w:val="28"/>
          <w:szCs w:val="28"/>
          <w:rtl/>
        </w:rPr>
        <w:t xml:space="preserve"> </w:t>
      </w:r>
      <w:r w:rsidRPr="000913FF">
        <w:rPr>
          <w:rFonts w:ascii="Traditional Arabic" w:hAnsi="Traditional Arabic" w:cs="Traditional Arabic"/>
          <w:b/>
          <w:bCs/>
          <w:color w:val="000000" w:themeColor="text1"/>
          <w:sz w:val="28"/>
          <w:szCs w:val="28"/>
          <w:rtl/>
        </w:rPr>
        <w:t>و</w:t>
      </w:r>
      <w:r w:rsidRPr="000913FF">
        <w:rPr>
          <w:rFonts w:ascii="Noto Mono" w:hAnsi="Noto Mono" w:cs="Noto Mono" w:hint="cs"/>
          <w:color w:val="000000" w:themeColor="text1"/>
          <w:sz w:val="28"/>
          <w:szCs w:val="28"/>
          <w:rtl/>
        </w:rPr>
        <w:t xml:space="preserve"> </w:t>
      </w:r>
      <w:r w:rsidRPr="00487F1D">
        <w:rPr>
          <w:rFonts w:ascii="Fira Code" w:hAnsi="Fira Code" w:cs="Fira Code" w:hint="cs"/>
          <w:color w:val="000000" w:themeColor="text1"/>
          <w:sz w:val="28"/>
          <w:szCs w:val="28"/>
          <w:rtl/>
        </w:rPr>
        <w:t>1 )</w:t>
      </w:r>
    </w:p>
    <w:p w14:paraId="1EC09C6C" w14:textId="77777777" w:rsidR="00A00B4D" w:rsidRPr="000913FF" w:rsidRDefault="00A00B4D" w:rsidP="00A00B4D">
      <w:pPr>
        <w:pStyle w:val="a7"/>
        <w:numPr>
          <w:ilvl w:val="0"/>
          <w:numId w:val="30"/>
        </w:numPr>
        <w:rPr>
          <w:rFonts w:ascii="Noto Mono" w:hAnsi="Noto Mono" w:cs="Noto Mono"/>
          <w:color w:val="000000" w:themeColor="text1"/>
          <w:sz w:val="28"/>
          <w:szCs w:val="28"/>
          <w:rtl/>
        </w:rPr>
      </w:pPr>
      <w:r w:rsidRPr="000913FF">
        <w:rPr>
          <w:rFonts w:ascii="Traditional Arabic" w:hAnsi="Traditional Arabic" w:cs="Traditional Arabic"/>
          <w:b/>
          <w:bCs/>
          <w:color w:val="0070C0"/>
          <w:sz w:val="28"/>
          <w:szCs w:val="28"/>
          <w:rtl/>
        </w:rPr>
        <w:t xml:space="preserve">النظام العشري: </w:t>
      </w:r>
      <w:r w:rsidRPr="000913FF">
        <w:rPr>
          <w:rFonts w:ascii="Traditional Arabic" w:hAnsi="Traditional Arabic" w:cs="Traditional Arabic"/>
          <w:b/>
          <w:bCs/>
          <w:color w:val="000000" w:themeColor="text1"/>
          <w:sz w:val="28"/>
          <w:szCs w:val="28"/>
          <w:rtl/>
        </w:rPr>
        <w:t>أساسه الرقم</w:t>
      </w:r>
      <w:r w:rsidRPr="000913FF">
        <w:rPr>
          <w:rFonts w:ascii="Noto Mono" w:hAnsi="Noto Mono" w:cs="Noto Mono" w:hint="cs"/>
          <w:color w:val="000000" w:themeColor="text1"/>
          <w:sz w:val="28"/>
          <w:szCs w:val="28"/>
          <w:rtl/>
        </w:rPr>
        <w:t xml:space="preserve"> </w:t>
      </w:r>
      <w:proofErr w:type="gramStart"/>
      <w:r w:rsidRPr="00487F1D">
        <w:rPr>
          <w:rFonts w:ascii="Fira Code" w:hAnsi="Fira Code" w:cs="Fira Code" w:hint="cs"/>
          <w:color w:val="000000" w:themeColor="text1"/>
          <w:sz w:val="28"/>
          <w:szCs w:val="28"/>
          <w:rtl/>
        </w:rPr>
        <w:t>( 10</w:t>
      </w:r>
      <w:proofErr w:type="gramEnd"/>
      <w:r w:rsidRPr="00487F1D">
        <w:rPr>
          <w:rFonts w:ascii="Fira Code" w:hAnsi="Fira Code" w:cs="Fira Code" w:hint="cs"/>
          <w:color w:val="000000" w:themeColor="text1"/>
          <w:sz w:val="28"/>
          <w:szCs w:val="28"/>
          <w:rtl/>
        </w:rPr>
        <w:t xml:space="preserve"> )</w:t>
      </w:r>
      <w:r w:rsidRPr="000913FF">
        <w:rPr>
          <w:rFonts w:ascii="Noto Mono" w:hAnsi="Noto Mono" w:cs="Noto Mono" w:hint="cs"/>
          <w:color w:val="000000" w:themeColor="text1"/>
          <w:sz w:val="28"/>
          <w:szCs w:val="28"/>
          <w:rtl/>
        </w:rPr>
        <w:t xml:space="preserve"> </w:t>
      </w:r>
      <w:r w:rsidRPr="000913FF">
        <w:rPr>
          <w:rFonts w:ascii="Traditional Arabic" w:hAnsi="Traditional Arabic" w:cs="Traditional Arabic"/>
          <w:b/>
          <w:bCs/>
          <w:color w:val="000000" w:themeColor="text1"/>
          <w:sz w:val="28"/>
          <w:szCs w:val="28"/>
          <w:rtl/>
        </w:rPr>
        <w:t>والقيم</w:t>
      </w:r>
      <w:r w:rsidRPr="000913FF">
        <w:rPr>
          <w:rFonts w:ascii="Noto Mono" w:hAnsi="Noto Mono" w:cs="Noto Mono" w:hint="cs"/>
          <w:color w:val="000000" w:themeColor="text1"/>
          <w:sz w:val="28"/>
          <w:szCs w:val="28"/>
          <w:rtl/>
        </w:rPr>
        <w:t xml:space="preserve"> </w:t>
      </w:r>
      <w:r w:rsidRPr="00487F1D">
        <w:rPr>
          <w:rFonts w:ascii="Fira Code" w:hAnsi="Fira Code" w:cs="Fira Code" w:hint="cs"/>
          <w:color w:val="000000" w:themeColor="text1"/>
          <w:sz w:val="28"/>
          <w:szCs w:val="28"/>
          <w:rtl/>
        </w:rPr>
        <w:t>( 0</w:t>
      </w:r>
      <w:r w:rsidRPr="000913FF">
        <w:rPr>
          <w:rFonts w:ascii="Noto Mono" w:hAnsi="Noto Mono" w:cs="Noto Mono" w:hint="cs"/>
          <w:color w:val="000000" w:themeColor="text1"/>
          <w:sz w:val="28"/>
          <w:szCs w:val="28"/>
          <w:rtl/>
        </w:rPr>
        <w:t xml:space="preserve"> </w:t>
      </w:r>
      <w:r w:rsidRPr="000913FF">
        <w:rPr>
          <w:rFonts w:ascii="Traditional Arabic" w:hAnsi="Traditional Arabic" w:cs="Traditional Arabic"/>
          <w:b/>
          <w:bCs/>
          <w:color w:val="000000" w:themeColor="text1"/>
          <w:sz w:val="28"/>
          <w:szCs w:val="28"/>
          <w:rtl/>
        </w:rPr>
        <w:t>إلى</w:t>
      </w:r>
      <w:r w:rsidRPr="000913FF">
        <w:rPr>
          <w:rFonts w:ascii="Noto Mono" w:hAnsi="Noto Mono" w:cs="Noto Mono" w:hint="cs"/>
          <w:color w:val="000000" w:themeColor="text1"/>
          <w:sz w:val="28"/>
          <w:szCs w:val="28"/>
          <w:rtl/>
        </w:rPr>
        <w:t xml:space="preserve"> </w:t>
      </w:r>
      <w:r w:rsidRPr="00487F1D">
        <w:rPr>
          <w:rFonts w:ascii="Fira Code" w:hAnsi="Fira Code" w:cs="Fira Code" w:hint="cs"/>
          <w:color w:val="000000" w:themeColor="text1"/>
          <w:sz w:val="28"/>
          <w:szCs w:val="28"/>
          <w:rtl/>
        </w:rPr>
        <w:t>9 )</w:t>
      </w:r>
    </w:p>
    <w:p w14:paraId="5E3D9274" w14:textId="77777777" w:rsidR="00A00B4D" w:rsidRPr="00487F1D" w:rsidRDefault="00A00B4D" w:rsidP="00A00B4D">
      <w:pPr>
        <w:pStyle w:val="a7"/>
        <w:numPr>
          <w:ilvl w:val="0"/>
          <w:numId w:val="30"/>
        </w:numPr>
        <w:rPr>
          <w:rFonts w:ascii="Fira Code" w:hAnsi="Fira Code" w:cs="Fira Code"/>
          <w:color w:val="000000" w:themeColor="text1"/>
          <w:sz w:val="28"/>
          <w:szCs w:val="28"/>
        </w:rPr>
      </w:pPr>
      <w:r w:rsidRPr="000913FF">
        <w:rPr>
          <w:rFonts w:ascii="Traditional Arabic" w:hAnsi="Traditional Arabic" w:cs="Traditional Arabic"/>
          <w:b/>
          <w:bCs/>
          <w:color w:val="0070C0"/>
          <w:sz w:val="28"/>
          <w:szCs w:val="28"/>
          <w:rtl/>
        </w:rPr>
        <w:t xml:space="preserve">النظام الست عشري: </w:t>
      </w:r>
      <w:r w:rsidRPr="000913FF">
        <w:rPr>
          <w:rFonts w:ascii="Traditional Arabic" w:hAnsi="Traditional Arabic" w:cs="Traditional Arabic"/>
          <w:b/>
          <w:bCs/>
          <w:color w:val="000000" w:themeColor="text1"/>
          <w:sz w:val="28"/>
          <w:szCs w:val="28"/>
          <w:rtl/>
        </w:rPr>
        <w:t>أساسه الرقم</w:t>
      </w:r>
      <w:r w:rsidRPr="000913FF">
        <w:rPr>
          <w:rFonts w:ascii="Noto Mono" w:hAnsi="Noto Mono" w:cs="Noto Mono" w:hint="cs"/>
          <w:color w:val="000000" w:themeColor="text1"/>
          <w:sz w:val="28"/>
          <w:szCs w:val="28"/>
          <w:rtl/>
        </w:rPr>
        <w:t xml:space="preserve"> </w:t>
      </w:r>
      <w:proofErr w:type="gramStart"/>
      <w:r w:rsidRPr="00487F1D">
        <w:rPr>
          <w:rFonts w:ascii="Fira Code" w:hAnsi="Fira Code" w:cs="Fira Code" w:hint="cs"/>
          <w:color w:val="000000" w:themeColor="text1"/>
          <w:sz w:val="28"/>
          <w:szCs w:val="28"/>
          <w:rtl/>
        </w:rPr>
        <w:t>( 16</w:t>
      </w:r>
      <w:proofErr w:type="gramEnd"/>
      <w:r w:rsidRPr="00487F1D">
        <w:rPr>
          <w:rFonts w:ascii="Fira Code" w:hAnsi="Fira Code" w:cs="Fira Code" w:hint="cs"/>
          <w:color w:val="000000" w:themeColor="text1"/>
          <w:sz w:val="28"/>
          <w:szCs w:val="28"/>
          <w:rtl/>
        </w:rPr>
        <w:t xml:space="preserve"> ) </w:t>
      </w:r>
      <w:r w:rsidRPr="000913FF">
        <w:rPr>
          <w:rFonts w:ascii="Traditional Arabic" w:hAnsi="Traditional Arabic" w:cs="Traditional Arabic"/>
          <w:b/>
          <w:bCs/>
          <w:color w:val="000000" w:themeColor="text1"/>
          <w:sz w:val="28"/>
          <w:szCs w:val="28"/>
          <w:rtl/>
        </w:rPr>
        <w:t>والقيم</w:t>
      </w:r>
      <w:r w:rsidRPr="000913FF">
        <w:rPr>
          <w:rFonts w:ascii="Noto Mono" w:hAnsi="Noto Mono" w:cs="Noto Mono" w:hint="cs"/>
          <w:color w:val="000000" w:themeColor="text1"/>
          <w:sz w:val="28"/>
          <w:szCs w:val="28"/>
          <w:rtl/>
        </w:rPr>
        <w:t xml:space="preserve"> </w:t>
      </w:r>
      <w:r w:rsidRPr="00487F1D">
        <w:rPr>
          <w:rFonts w:ascii="Fira Code" w:hAnsi="Fira Code" w:cs="Fira Code"/>
          <w:color w:val="000000" w:themeColor="text1"/>
          <w:sz w:val="28"/>
          <w:szCs w:val="28"/>
          <w:rtl/>
        </w:rPr>
        <w:t>( 0</w:t>
      </w:r>
      <w:r w:rsidRPr="000913FF">
        <w:rPr>
          <w:rFonts w:ascii="Noto Mono" w:hAnsi="Noto Mono" w:cs="Noto Mono" w:hint="cs"/>
          <w:color w:val="000000" w:themeColor="text1"/>
          <w:sz w:val="28"/>
          <w:szCs w:val="28"/>
          <w:rtl/>
        </w:rPr>
        <w:t xml:space="preserve"> </w:t>
      </w:r>
      <w:r w:rsidRPr="000913FF">
        <w:rPr>
          <w:rFonts w:ascii="Traditional Arabic" w:hAnsi="Traditional Arabic" w:cs="Traditional Arabic"/>
          <w:b/>
          <w:bCs/>
          <w:color w:val="000000" w:themeColor="text1"/>
          <w:sz w:val="28"/>
          <w:szCs w:val="28"/>
          <w:rtl/>
        </w:rPr>
        <w:t>إلى</w:t>
      </w:r>
      <w:r w:rsidRPr="00487F1D">
        <w:rPr>
          <w:rFonts w:ascii="Fira Code" w:hAnsi="Fira Code" w:cs="Fira Code"/>
          <w:color w:val="000000" w:themeColor="text1"/>
          <w:sz w:val="28"/>
          <w:szCs w:val="28"/>
          <w:rtl/>
        </w:rPr>
        <w:t xml:space="preserve"> 9 ) </w:t>
      </w:r>
      <w:r w:rsidRPr="000913FF">
        <w:rPr>
          <w:rFonts w:ascii="Traditional Arabic" w:hAnsi="Traditional Arabic" w:cs="Traditional Arabic"/>
          <w:b/>
          <w:bCs/>
          <w:color w:val="000000" w:themeColor="text1"/>
          <w:sz w:val="28"/>
          <w:szCs w:val="28"/>
          <w:rtl/>
        </w:rPr>
        <w:t>بالإضافة للأحرف الإنجليزية</w:t>
      </w:r>
      <w:r w:rsidRPr="00487F1D">
        <w:rPr>
          <w:rFonts w:ascii="Fira Code" w:hAnsi="Fira Code" w:cs="Fira Code" w:hint="cs"/>
          <w:color w:val="000000" w:themeColor="text1"/>
          <w:sz w:val="28"/>
          <w:szCs w:val="28"/>
          <w:rtl/>
        </w:rPr>
        <w:t xml:space="preserve"> </w:t>
      </w:r>
      <w:r w:rsidRPr="00487F1D">
        <w:rPr>
          <w:rFonts w:ascii="Fira Code" w:hAnsi="Fira Code" w:cs="Fira Code"/>
          <w:color w:val="000000" w:themeColor="text1"/>
          <w:sz w:val="28"/>
          <w:szCs w:val="28"/>
        </w:rPr>
        <w:t>A,B,C,D,E,F</w:t>
      </w:r>
    </w:p>
    <w:p w14:paraId="7B286752" w14:textId="77777777" w:rsidR="00A00B4D" w:rsidRPr="000913FF" w:rsidRDefault="00A00B4D" w:rsidP="00A00B4D">
      <w:pPr>
        <w:rPr>
          <w:rFonts w:ascii="Adobe نسخ Medium" w:hAnsi="Adobe نسخ Medium" w:cs="Adobe نسخ Medium"/>
          <w:color w:val="FF0000"/>
          <w:sz w:val="28"/>
          <w:szCs w:val="28"/>
          <w:rtl/>
        </w:rPr>
      </w:pPr>
    </w:p>
    <w:p w14:paraId="5810A64E"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0000" w:themeColor="text1"/>
          <w:sz w:val="28"/>
          <w:szCs w:val="28"/>
          <w:rtl/>
        </w:rPr>
        <w:t>تدريب 1: حول الأرقام الثنائية التالية إلى أرقام عشرية:</w:t>
      </w:r>
    </w:p>
    <w:p w14:paraId="11C8DF5F"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b/>
          <w:bCs/>
          <w:noProof/>
          <w:color w:val="000000" w:themeColor="text1"/>
          <w:sz w:val="28"/>
          <w:szCs w:val="28"/>
          <w:rtl/>
        </w:rPr>
        <mc:AlternateContent>
          <mc:Choice Requires="wps">
            <w:drawing>
              <wp:anchor distT="45720" distB="45720" distL="114300" distR="114300" simplePos="0" relativeHeight="251695104" behindDoc="0" locked="0" layoutInCell="1" allowOverlap="1" wp14:anchorId="61840BA1" wp14:editId="21BF15BA">
                <wp:simplePos x="0" y="0"/>
                <wp:positionH relativeFrom="column">
                  <wp:posOffset>3876304</wp:posOffset>
                </wp:positionH>
                <wp:positionV relativeFrom="paragraph">
                  <wp:posOffset>184150</wp:posOffset>
                </wp:positionV>
                <wp:extent cx="2360930" cy="1404620"/>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158169D6" w14:textId="77777777" w:rsidR="00A00B4D" w:rsidRPr="00487F1D" w:rsidRDefault="00A00B4D" w:rsidP="00A00B4D">
                            <w:pPr>
                              <w:rPr>
                                <w:rFonts w:ascii="Fira Code" w:hAnsi="Fira Code" w:cs="Fira Code"/>
                                <w:b/>
                                <w:bCs/>
                                <w:color w:val="00B0F0"/>
                                <w:spacing w:val="-20"/>
                                <w:sz w:val="18"/>
                                <w:szCs w:val="18"/>
                              </w:rPr>
                            </w:pPr>
                            <w:r w:rsidRPr="00487F1D">
                              <w:rPr>
                                <w:rFonts w:ascii="Fira Code" w:hAnsi="Fira Code" w:cs="Fira Code"/>
                                <w:b/>
                                <w:bCs/>
                                <w:color w:val="00B0F0"/>
                                <w:spacing w:val="-20"/>
                                <w:sz w:val="18"/>
                                <w:szCs w:val="18"/>
                                <w:rtl/>
                              </w:rPr>
                              <w:t>1 2 4 8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1840BA1" id="_x0000_t202" coordsize="21600,21600" o:spt="202" path="m,l,21600r21600,l21600,xe">
                <v:stroke joinstyle="miter"/>
                <v:path gradientshapeok="t" o:connecttype="rect"/>
              </v:shapetype>
              <v:shape id="مربع نص 2" o:spid="_x0000_s1026" type="#_x0000_t202" style="position:absolute;left:0;text-align:left;margin-left:305.2pt;margin-top:14.5pt;width:185.9pt;height:110.6pt;flip:x;z-index:2516951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W9/wEAANgDAAAOAAAAZHJzL2Uyb0RvYy54bWysU9uO0zAQfUfiHyy/06TZtmyjpqtllwLS&#10;cpEWPsBxnMbC9hjbbVK+nrET2greEHmw7Mz4zJwzx5u7QStyFM5LMBWdz3JKhOHQSLOv6Levu1e3&#10;lPjATMMUGFHRk/D0bvvyxaa3pSigA9UIRxDE+LK3Fe1CsGWWed4JzfwMrDAYbMFpFvDo9lnjWI/o&#10;WmVFnq+yHlxjHXDhPf59HIN0m/DbVvDwuW29CERVFHsLaXVpreOabTes3DtmO8mnNtg/dKGZNFj0&#10;DPXIAiMHJ/+C0pI78NCGGQedQdtKLhIHZDPP/2Dz3DErEhcUx9uzTP7/wfJPx2f7xZEwvIEBB5hI&#10;ePsE/LsnBh46Zvbi3jnoO8EaLDyPkmW99eV0NUrtSx9B6v4jNDhkdgiQgIbWadIqad//hkbGBOvg&#10;KE5n+cUQCMefxc0qX99giGNsvsgXqyINKGNlBIryWufDOwGaxE1FHc43FWLHJx9iY5eUmG5gJ5VK&#10;M1aG9BVdL4tlunAV0TKgBZXUFb3N4zeaIvJ9a5p0OTCpxj0WUGYSIHIe2YehHjAxClFDc0IpHIxW&#10;w6eBmw7cT0p6tFlF/Y8Dc4IS9cGgnOv5YhF9mQ6L5WtkTNx1pL6OMMMRqqKBknH7EJKXI1dv71H2&#10;nUwyXDqZekX7JHUmq0d/Xp9T1uVBbn8BAAD//wMAUEsDBBQABgAIAAAAIQBm5KTz4AAAAAoBAAAP&#10;AAAAZHJzL2Rvd25yZXYueG1sTI/BTsMwDIbvSLxDZCQuiCWrxtSVphNC4oAQBwYHjm7jtdWapCTZ&#10;Wnh6zIkdbX/6/f3ldraDOFGIvXcalgsFglzjTe9aDR/vT7c5iJjQGRy8Iw3fFGFbXV6UWBg/uTc6&#10;7VIrOMTFAjV0KY2FlLHpyGJc+JEc3/Y+WEw8hlaagBOH20FmSq2lxd7xhw5HeuyoOeyOVoOc9nl7&#10;+Hqu1Q39hPBJq1d88VpfX80P9yASzekfhj99VoeKnWp/dCaKQcN6qVaMasg23ImBTZ5lIGpe3KkM&#10;ZFXK8wrVLwAAAP//AwBQSwECLQAUAAYACAAAACEAtoM4kv4AAADhAQAAEwAAAAAAAAAAAAAAAAAA&#10;AAAAW0NvbnRlbnRfVHlwZXNdLnhtbFBLAQItABQABgAIAAAAIQA4/SH/1gAAAJQBAAALAAAAAAAA&#10;AAAAAAAAAC8BAABfcmVscy8ucmVsc1BLAQItABQABgAIAAAAIQBBfKW9/wEAANgDAAAOAAAAAAAA&#10;AAAAAAAAAC4CAABkcnMvZTJvRG9jLnhtbFBLAQItABQABgAIAAAAIQBm5KTz4AAAAAoBAAAPAAAA&#10;AAAAAAAAAAAAAFkEAABkcnMvZG93bnJldi54bWxQSwUGAAAAAAQABADzAAAAZgUAAAAA&#10;" filled="f" stroked="f">
                <v:textbox style="mso-fit-shape-to-text:t">
                  <w:txbxContent>
                    <w:p w14:paraId="158169D6" w14:textId="77777777" w:rsidR="00A00B4D" w:rsidRPr="00487F1D" w:rsidRDefault="00A00B4D" w:rsidP="00A00B4D">
                      <w:pPr>
                        <w:rPr>
                          <w:rFonts w:ascii="Fira Code" w:hAnsi="Fira Code" w:cs="Fira Code"/>
                          <w:b/>
                          <w:bCs/>
                          <w:color w:val="00B0F0"/>
                          <w:spacing w:val="-20"/>
                          <w:sz w:val="18"/>
                          <w:szCs w:val="18"/>
                        </w:rPr>
                      </w:pPr>
                      <w:r w:rsidRPr="00487F1D">
                        <w:rPr>
                          <w:rFonts w:ascii="Fira Code" w:hAnsi="Fira Code" w:cs="Fira Code"/>
                          <w:b/>
                          <w:bCs/>
                          <w:color w:val="00B0F0"/>
                          <w:spacing w:val="-20"/>
                          <w:sz w:val="18"/>
                          <w:szCs w:val="18"/>
                          <w:rtl/>
                        </w:rPr>
                        <w:t>1 2 4 8</w:t>
                      </w:r>
                    </w:p>
                  </w:txbxContent>
                </v:textbox>
              </v:shape>
            </w:pict>
          </mc:Fallback>
        </mc:AlternateContent>
      </w:r>
      <w:r w:rsidRPr="000913FF">
        <w:rPr>
          <w:rFonts w:ascii="Traditional Arabic" w:hAnsi="Traditional Arabic" w:cs="Traditional Arabic"/>
          <w:b/>
          <w:bCs/>
          <w:noProof/>
          <w:color w:val="000000" w:themeColor="text1"/>
          <w:sz w:val="28"/>
          <w:szCs w:val="28"/>
          <w:rtl/>
        </w:rPr>
        <mc:AlternateContent>
          <mc:Choice Requires="wps">
            <w:drawing>
              <wp:anchor distT="45720" distB="45720" distL="114300" distR="114300" simplePos="0" relativeHeight="251696128" behindDoc="0" locked="0" layoutInCell="1" allowOverlap="1" wp14:anchorId="3AB14C2C" wp14:editId="3EC41864">
                <wp:simplePos x="0" y="0"/>
                <wp:positionH relativeFrom="column">
                  <wp:posOffset>-160868</wp:posOffset>
                </wp:positionH>
                <wp:positionV relativeFrom="paragraph">
                  <wp:posOffset>333587</wp:posOffset>
                </wp:positionV>
                <wp:extent cx="2650067" cy="1404620"/>
                <wp:effectExtent l="0" t="0" r="0" b="0"/>
                <wp:wrapNone/>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50067" cy="1404620"/>
                        </a:xfrm>
                        <a:prstGeom prst="rect">
                          <a:avLst/>
                        </a:prstGeom>
                        <a:noFill/>
                        <a:ln w="9525">
                          <a:noFill/>
                          <a:miter lim="800000"/>
                          <a:headEnd/>
                          <a:tailEnd/>
                        </a:ln>
                      </wps:spPr>
                      <wps:txbx>
                        <w:txbxContent>
                          <w:p w14:paraId="63022029" w14:textId="77777777" w:rsidR="00A00B4D" w:rsidRPr="00CC5544" w:rsidRDefault="00A00B4D" w:rsidP="00A00B4D">
                            <w:pPr>
                              <w:rPr>
                                <w:rFonts w:ascii="Noto Mono" w:hAnsi="Noto Mono" w:cs="Arial"/>
                                <w:b/>
                                <w:bCs/>
                                <w:color w:val="00B0F0"/>
                                <w:sz w:val="28"/>
                                <w:szCs w:val="32"/>
                              </w:rPr>
                            </w:pPr>
                            <w:r w:rsidRPr="00CC5544">
                              <w:rPr>
                                <w:rFonts w:ascii="Noto Mono" w:hAnsi="Noto Mono" w:cs="Arial" w:hint="cs"/>
                                <w:b/>
                                <w:bCs/>
                                <w:color w:val="00B0F0"/>
                                <w:sz w:val="28"/>
                                <w:szCs w:val="32"/>
                                <w:highlight w:val="yellow"/>
                                <w:rtl/>
                              </w:rPr>
                              <w:t>خطوات الحل:</w:t>
                            </w:r>
                            <w:r w:rsidRPr="00CC5544">
                              <w:rPr>
                                <w:rFonts w:ascii="Noto Mono" w:hAnsi="Noto Mono" w:cs="Arial" w:hint="cs"/>
                                <w:b/>
                                <w:bCs/>
                                <w:color w:val="00B0F0"/>
                                <w:sz w:val="28"/>
                                <w:szCs w:val="32"/>
                                <w:rtl/>
                              </w:rPr>
                              <w:t xml:space="preserve"> نكتب الأرقام 1 2 4 8 كما في المثال، ونجمع الأعداد التي يقابها الرقم</w:t>
                            </w:r>
                            <w:r w:rsidRPr="00FD7549">
                              <w:rPr>
                                <w:rFonts w:ascii="Fira Code" w:hAnsi="Fira Code" w:cs="Fira Code"/>
                                <w:b/>
                                <w:bCs/>
                                <w:color w:val="00B0F0"/>
                                <w:sz w:val="28"/>
                                <w:szCs w:val="32"/>
                                <w:rtl/>
                              </w:rPr>
                              <w:t xml:space="preserve"> </w:t>
                            </w:r>
                            <w:r w:rsidRPr="00FD7549">
                              <w:rPr>
                                <w:rFonts w:ascii="Fira Code" w:hAnsi="Fira Code" w:cs="Fira Code"/>
                                <w:b/>
                                <w:bCs/>
                                <w:color w:val="FF0000"/>
                                <w:sz w:val="28"/>
                                <w:szCs w:val="32"/>
                                <w:rtl/>
                              </w:rPr>
                              <w:t>1</w:t>
                            </w:r>
                            <w:r w:rsidRPr="00CC5544">
                              <w:rPr>
                                <w:rFonts w:ascii="Noto Mono" w:hAnsi="Noto Mono" w:cs="Arial" w:hint="cs"/>
                                <w:b/>
                                <w:bCs/>
                                <w:color w:val="00B0F0"/>
                                <w:sz w:val="28"/>
                                <w:szCs w:val="32"/>
                                <w:rtl/>
                              </w:rPr>
                              <w:t xml:space="preserve"> ونتجاهل الأرقام التي يقابلها الرقم</w:t>
                            </w:r>
                            <w:r w:rsidRPr="00FD7549">
                              <w:rPr>
                                <w:rFonts w:ascii="Fira Code" w:hAnsi="Fira Code" w:cs="Fira Code"/>
                                <w:b/>
                                <w:bCs/>
                                <w:color w:val="00B0F0"/>
                                <w:sz w:val="28"/>
                                <w:szCs w:val="32"/>
                                <w:rtl/>
                              </w:rPr>
                              <w:t xml:space="preserve"> </w:t>
                            </w:r>
                            <w:r w:rsidRPr="00FD7549">
                              <w:rPr>
                                <w:rFonts w:ascii="Fira Code" w:hAnsi="Fira Code" w:cs="Fira Code"/>
                                <w:b/>
                                <w:bCs/>
                                <w:color w:val="FF0000"/>
                                <w:sz w:val="28"/>
                                <w:szCs w:val="32"/>
                                <w:rtl/>
                              </w:rPr>
                              <w:t>0</w:t>
                            </w:r>
                            <w:r w:rsidRPr="00CC5544">
                              <w:rPr>
                                <w:rFonts w:ascii="Noto Mono" w:hAnsi="Noto Mono" w:cs="Arial" w:hint="cs"/>
                                <w:b/>
                                <w:bCs/>
                                <w:color w:val="00B0F0"/>
                                <w:sz w:val="28"/>
                                <w:szCs w:val="32"/>
                                <w:rtl/>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B14C2C" id="_x0000_s1027" type="#_x0000_t202" style="position:absolute;left:0;text-align:left;margin-left:-12.65pt;margin-top:26.25pt;width:208.65pt;height:110.6pt;flip:x;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rAQIAAN8DAAAOAAAAZHJzL2Uyb0RvYy54bWysU9Fu2yAUfZ+0f0C8L3YsJ22tOFXXLtuk&#10;bqvU7QMIxjEacBmQ2NnX94K9JFrfpvkBXXzh3HvOPaxuB63IQTgvwdR0PsspEYZDI82upj++b95d&#10;U+IDMw1TYERNj8LT2/XbN6veVqKADlQjHEEQ46ve1rQLwVZZ5nknNPMzsMJgsgWnWcCt22WNYz2i&#10;a5UVeb7MenCNdcCF9/j3YUzSdcJvW8HDt7b1IhBVU+wtpNWldRvXbL1i1c4x20k+tcH+oQvNpMGi&#10;J6gHFhjZO/kKSkvuwEMbZhx0Bm0ruUgckM08/4vNc8esSFxQHG9PMvn/B8u/Hp7tkyNheA8DDjCR&#10;8PYR+E9PDNx3zOzEnXPQd4I1WHgeJct666vpapTaVz6CbPsv0OCQ2T5AAhpap0mrpP30BxoZE6yD&#10;ozie5BdDIBx/FssFTvSKEo65eZmXyyINKGNVBIryWufDRwGaxKCmDuebCrHDow+xsfOReNzARiqV&#10;ZqwM6Wt6sygW6cJFRsuAFlRS1/Q6j99oisj3g2nS5cCkGmMsoMwkQOQ8sg/DdiCymdSJemyhOaIi&#10;DkbH4QvBoAP3m5Ie3VZT/2vPnKBEfTao6s28LKM906ZcXCFx4i4z28sMMxyhahooGcP7kCwdKXt7&#10;h+pvZFLj3MnUMrooiTQ5Ptr0cp9Ond/l+gUAAP//AwBQSwMEFAAGAAgAAAAhAPsJ4RviAAAACgEA&#10;AA8AAABkcnMvZG93bnJldi54bWxMj8FOwzAQRO9I/IO1SNxap46StiGbClCRkDgg0qri6MZLEhHb&#10;wXbb8PeYExxX+zTzptxMemBncr63BmExT4CRaazqTYuw3z3NVsB8kEbJwRpC+CYPm+r6qpSFshfz&#10;Ruc6tCyGGF9IhC6EseDcNx1p6ed2JBN/H9ZpGeLpWq6cvMRwPXCRJDnXsjexoZMjPXbUfNYnjfCQ&#10;757fV3n2shdbvnhttnntDl+ItzfT/R2wQFP4g+FXP6pDFZ2O9mSUZwPCTGRpRBEykQGLQLoWcdwR&#10;QSzTJfCq5P8nVD8AAAD//wMAUEsBAi0AFAAGAAgAAAAhALaDOJL+AAAA4QEAABMAAAAAAAAAAAAA&#10;AAAAAAAAAFtDb250ZW50X1R5cGVzXS54bWxQSwECLQAUAAYACAAAACEAOP0h/9YAAACUAQAACwAA&#10;AAAAAAAAAAAAAAAvAQAAX3JlbHMvLnJlbHNQSwECLQAUAAYACAAAACEAl0v8awECAADfAwAADgAA&#10;AAAAAAAAAAAAAAAuAgAAZHJzL2Uyb0RvYy54bWxQSwECLQAUAAYACAAAACEA+wnhG+IAAAAKAQAA&#10;DwAAAAAAAAAAAAAAAABbBAAAZHJzL2Rvd25yZXYueG1sUEsFBgAAAAAEAAQA8wAAAGoFAAAAAA==&#10;" filled="f" stroked="f">
                <v:textbox style="mso-fit-shape-to-text:t">
                  <w:txbxContent>
                    <w:p w14:paraId="63022029" w14:textId="77777777" w:rsidR="00A00B4D" w:rsidRPr="00CC5544" w:rsidRDefault="00A00B4D" w:rsidP="00A00B4D">
                      <w:pPr>
                        <w:rPr>
                          <w:rFonts w:ascii="Noto Mono" w:hAnsi="Noto Mono" w:cs="Arial"/>
                          <w:b/>
                          <w:bCs/>
                          <w:color w:val="00B0F0"/>
                          <w:sz w:val="28"/>
                          <w:szCs w:val="32"/>
                        </w:rPr>
                      </w:pPr>
                      <w:r w:rsidRPr="00CC5544">
                        <w:rPr>
                          <w:rFonts w:ascii="Noto Mono" w:hAnsi="Noto Mono" w:cs="Arial" w:hint="cs"/>
                          <w:b/>
                          <w:bCs/>
                          <w:color w:val="00B0F0"/>
                          <w:sz w:val="28"/>
                          <w:szCs w:val="32"/>
                          <w:highlight w:val="yellow"/>
                          <w:rtl/>
                        </w:rPr>
                        <w:t>خطوات الحل:</w:t>
                      </w:r>
                      <w:r w:rsidRPr="00CC5544">
                        <w:rPr>
                          <w:rFonts w:ascii="Noto Mono" w:hAnsi="Noto Mono" w:cs="Arial" w:hint="cs"/>
                          <w:b/>
                          <w:bCs/>
                          <w:color w:val="00B0F0"/>
                          <w:sz w:val="28"/>
                          <w:szCs w:val="32"/>
                          <w:rtl/>
                        </w:rPr>
                        <w:t xml:space="preserve"> نكتب الأرقام 1 2 4 8 كما في المثال، ونجمع الأعداد التي يقابها الرقم</w:t>
                      </w:r>
                      <w:r w:rsidRPr="00FD7549">
                        <w:rPr>
                          <w:rFonts w:ascii="Fira Code" w:hAnsi="Fira Code" w:cs="Fira Code"/>
                          <w:b/>
                          <w:bCs/>
                          <w:color w:val="00B0F0"/>
                          <w:sz w:val="28"/>
                          <w:szCs w:val="32"/>
                          <w:rtl/>
                        </w:rPr>
                        <w:t xml:space="preserve"> </w:t>
                      </w:r>
                      <w:r w:rsidRPr="00FD7549">
                        <w:rPr>
                          <w:rFonts w:ascii="Fira Code" w:hAnsi="Fira Code" w:cs="Fira Code"/>
                          <w:b/>
                          <w:bCs/>
                          <w:color w:val="FF0000"/>
                          <w:sz w:val="28"/>
                          <w:szCs w:val="32"/>
                          <w:rtl/>
                        </w:rPr>
                        <w:t>1</w:t>
                      </w:r>
                      <w:r w:rsidRPr="00CC5544">
                        <w:rPr>
                          <w:rFonts w:ascii="Noto Mono" w:hAnsi="Noto Mono" w:cs="Arial" w:hint="cs"/>
                          <w:b/>
                          <w:bCs/>
                          <w:color w:val="00B0F0"/>
                          <w:sz w:val="28"/>
                          <w:szCs w:val="32"/>
                          <w:rtl/>
                        </w:rPr>
                        <w:t xml:space="preserve"> ونتجاهل الأرقام التي يقابلها الرقم</w:t>
                      </w:r>
                      <w:r w:rsidRPr="00FD7549">
                        <w:rPr>
                          <w:rFonts w:ascii="Fira Code" w:hAnsi="Fira Code" w:cs="Fira Code"/>
                          <w:b/>
                          <w:bCs/>
                          <w:color w:val="00B0F0"/>
                          <w:sz w:val="28"/>
                          <w:szCs w:val="32"/>
                          <w:rtl/>
                        </w:rPr>
                        <w:t xml:space="preserve"> </w:t>
                      </w:r>
                      <w:r w:rsidRPr="00FD7549">
                        <w:rPr>
                          <w:rFonts w:ascii="Fira Code" w:hAnsi="Fira Code" w:cs="Fira Code"/>
                          <w:b/>
                          <w:bCs/>
                          <w:color w:val="FF0000"/>
                          <w:sz w:val="28"/>
                          <w:szCs w:val="32"/>
                          <w:rtl/>
                        </w:rPr>
                        <w:t>0</w:t>
                      </w:r>
                      <w:r w:rsidRPr="00CC5544">
                        <w:rPr>
                          <w:rFonts w:ascii="Noto Mono" w:hAnsi="Noto Mono" w:cs="Arial" w:hint="cs"/>
                          <w:b/>
                          <w:bCs/>
                          <w:color w:val="00B0F0"/>
                          <w:sz w:val="28"/>
                          <w:szCs w:val="32"/>
                          <w:rtl/>
                        </w:rPr>
                        <w:t xml:space="preserve"> </w:t>
                      </w:r>
                    </w:p>
                  </w:txbxContent>
                </v:textbox>
              </v:shape>
            </w:pict>
          </mc:Fallback>
        </mc:AlternateContent>
      </w:r>
    </w:p>
    <w:p w14:paraId="622DFB9A" w14:textId="77777777" w:rsidR="00A00B4D" w:rsidRPr="000913FF" w:rsidRDefault="00A00B4D" w:rsidP="00A00B4D">
      <w:pPr>
        <w:rPr>
          <w:rFonts w:ascii="Fira Code" w:hAnsi="Fira Code" w:cs="Fira Code"/>
          <w:color w:val="000000" w:themeColor="text1"/>
          <w:sz w:val="28"/>
          <w:szCs w:val="28"/>
          <w:rtl/>
        </w:rPr>
      </w:pPr>
      <w:r w:rsidRPr="000913FF">
        <w:rPr>
          <w:rFonts w:ascii="Fira Code" w:hAnsi="Fira Code" w:cs="Fira Code"/>
          <w:color w:val="000000" w:themeColor="text1"/>
          <w:sz w:val="28"/>
          <w:szCs w:val="28"/>
          <w:vertAlign w:val="subscript"/>
          <w:rtl/>
        </w:rPr>
        <w:t>2</w:t>
      </w:r>
      <w:r w:rsidRPr="000913FF">
        <w:rPr>
          <w:rFonts w:ascii="Fira Code" w:hAnsi="Fira Code" w:cs="Fira Code"/>
          <w:color w:val="000000" w:themeColor="text1"/>
          <w:sz w:val="28"/>
          <w:szCs w:val="28"/>
          <w:rtl/>
        </w:rPr>
        <w:t xml:space="preserve">(1011):1+2+8 = </w:t>
      </w:r>
      <w:r w:rsidRPr="000913FF">
        <w:rPr>
          <w:rFonts w:ascii="Fira Code" w:hAnsi="Fira Code" w:cs="Fira Code"/>
          <w:color w:val="FF0000"/>
          <w:sz w:val="28"/>
          <w:szCs w:val="28"/>
          <w:rtl/>
        </w:rPr>
        <w:t>11</w:t>
      </w:r>
    </w:p>
    <w:p w14:paraId="191A36B6" w14:textId="77777777" w:rsidR="00A00B4D" w:rsidRPr="000913FF" w:rsidRDefault="00A00B4D" w:rsidP="00A00B4D">
      <w:pPr>
        <w:rPr>
          <w:rFonts w:ascii="Fira Code" w:hAnsi="Fira Code" w:cs="Fira Code"/>
          <w:color w:val="000000" w:themeColor="text1"/>
          <w:sz w:val="28"/>
          <w:szCs w:val="28"/>
          <w:rtl/>
        </w:rPr>
      </w:pPr>
      <w:r w:rsidRPr="000913FF">
        <w:rPr>
          <w:rFonts w:ascii="Fira Code" w:hAnsi="Fira Code" w:cs="Fira Code"/>
          <w:color w:val="000000" w:themeColor="text1"/>
          <w:sz w:val="28"/>
          <w:szCs w:val="28"/>
          <w:vertAlign w:val="subscript"/>
          <w:rtl/>
        </w:rPr>
        <w:t>2</w:t>
      </w:r>
      <w:r w:rsidRPr="000913FF">
        <w:rPr>
          <w:rFonts w:ascii="Fira Code" w:hAnsi="Fira Code" w:cs="Fira Code"/>
          <w:color w:val="000000" w:themeColor="text1"/>
          <w:sz w:val="28"/>
          <w:szCs w:val="28"/>
          <w:rtl/>
        </w:rPr>
        <w:t xml:space="preserve">(1001):1+8 = </w:t>
      </w:r>
      <w:r w:rsidRPr="000913FF">
        <w:rPr>
          <w:rFonts w:ascii="Fira Code" w:hAnsi="Fira Code" w:cs="Fira Code"/>
          <w:color w:val="FF0000"/>
          <w:sz w:val="28"/>
          <w:szCs w:val="28"/>
          <w:rtl/>
        </w:rPr>
        <w:t>9</w:t>
      </w:r>
    </w:p>
    <w:p w14:paraId="1DB1AFF2" w14:textId="77777777" w:rsidR="00A00B4D" w:rsidRPr="000913FF" w:rsidRDefault="00A00B4D" w:rsidP="00A00B4D">
      <w:pPr>
        <w:rPr>
          <w:rFonts w:ascii="Fira Code" w:hAnsi="Fira Code" w:cs="Fira Code"/>
          <w:color w:val="000000" w:themeColor="text1"/>
          <w:sz w:val="28"/>
          <w:szCs w:val="28"/>
          <w:rtl/>
        </w:rPr>
      </w:pPr>
      <w:r w:rsidRPr="000913FF">
        <w:rPr>
          <w:rFonts w:ascii="Fira Code" w:hAnsi="Fira Code" w:cs="Fira Code"/>
          <w:color w:val="000000" w:themeColor="text1"/>
          <w:sz w:val="28"/>
          <w:szCs w:val="28"/>
          <w:vertAlign w:val="subscript"/>
          <w:rtl/>
        </w:rPr>
        <w:t>2</w:t>
      </w:r>
      <w:r w:rsidRPr="000913FF">
        <w:rPr>
          <w:rFonts w:ascii="Fira Code" w:hAnsi="Fira Code" w:cs="Fira Code"/>
          <w:color w:val="000000" w:themeColor="text1"/>
          <w:sz w:val="28"/>
          <w:szCs w:val="28"/>
          <w:rtl/>
        </w:rPr>
        <w:t xml:space="preserve">(1111):1+2+4+8 = </w:t>
      </w:r>
      <w:r w:rsidRPr="000913FF">
        <w:rPr>
          <w:rFonts w:ascii="Fira Code" w:hAnsi="Fira Code" w:cs="Fira Code"/>
          <w:color w:val="FF0000"/>
          <w:sz w:val="28"/>
          <w:szCs w:val="28"/>
          <w:rtl/>
        </w:rPr>
        <w:t>15</w:t>
      </w:r>
    </w:p>
    <w:p w14:paraId="44B7A9DC" w14:textId="77777777" w:rsidR="00A00B4D" w:rsidRPr="000913FF" w:rsidRDefault="00A00B4D" w:rsidP="00A00B4D">
      <w:pPr>
        <w:rPr>
          <w:rFonts w:ascii="Adobe نسخ Medium" w:hAnsi="Adobe نسخ Medium" w:cs="Adobe نسخ Medium"/>
          <w:color w:val="FF0000"/>
          <w:sz w:val="28"/>
          <w:szCs w:val="28"/>
          <w:rtl/>
        </w:rPr>
      </w:pPr>
    </w:p>
    <w:p w14:paraId="54FC39AF"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0000" w:themeColor="text1"/>
          <w:sz w:val="28"/>
          <w:szCs w:val="28"/>
          <w:rtl/>
        </w:rPr>
        <w:t>تدريب 2: حول الأرقام العشرية التالية إلى أرقام ثنائية:</w:t>
      </w:r>
    </w:p>
    <w:p w14:paraId="6B3DC377"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b/>
          <w:bCs/>
          <w:noProof/>
          <w:color w:val="000000" w:themeColor="text1"/>
          <w:sz w:val="28"/>
          <w:szCs w:val="28"/>
          <w:rtl/>
        </w:rPr>
        <mc:AlternateContent>
          <mc:Choice Requires="wps">
            <w:drawing>
              <wp:anchor distT="45720" distB="45720" distL="114300" distR="114300" simplePos="0" relativeHeight="251698176" behindDoc="0" locked="0" layoutInCell="1" allowOverlap="1" wp14:anchorId="03E87718" wp14:editId="082D8121">
                <wp:simplePos x="0" y="0"/>
                <wp:positionH relativeFrom="column">
                  <wp:posOffset>3207864</wp:posOffset>
                </wp:positionH>
                <wp:positionV relativeFrom="paragraph">
                  <wp:posOffset>34290</wp:posOffset>
                </wp:positionV>
                <wp:extent cx="2360930" cy="406400"/>
                <wp:effectExtent l="0" t="0" r="0" b="0"/>
                <wp:wrapNone/>
                <wp:docPr id="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406400"/>
                        </a:xfrm>
                        <a:prstGeom prst="rect">
                          <a:avLst/>
                        </a:prstGeom>
                        <a:noFill/>
                        <a:ln w="9525">
                          <a:noFill/>
                          <a:miter lim="800000"/>
                          <a:headEnd/>
                          <a:tailEnd/>
                        </a:ln>
                      </wps:spPr>
                      <wps:txbx>
                        <w:txbxContent>
                          <w:p w14:paraId="7566D1EB" w14:textId="77777777" w:rsidR="00A00B4D" w:rsidRPr="00487F1D" w:rsidRDefault="00A00B4D" w:rsidP="00A00B4D">
                            <w:pPr>
                              <w:rPr>
                                <w:rFonts w:ascii="Fira Code" w:hAnsi="Fira Code" w:cs="Fira Code"/>
                                <w:color w:val="00B050"/>
                                <w:spacing w:val="-20"/>
                                <w:sz w:val="32"/>
                                <w:szCs w:val="32"/>
                              </w:rPr>
                            </w:pPr>
                            <w:r w:rsidRPr="00487F1D">
                              <w:rPr>
                                <w:rFonts w:ascii="Fira Code" w:hAnsi="Fira Code" w:cs="Fira Code"/>
                                <w:color w:val="00B050"/>
                                <w:spacing w:val="-20"/>
                                <w:sz w:val="36"/>
                                <w:szCs w:val="36"/>
                                <w:rtl/>
                              </w:rPr>
                              <w:t xml:space="preserve"> </w:t>
                            </w:r>
                            <w:r w:rsidRPr="00487F1D">
                              <w:rPr>
                                <w:rFonts w:ascii="Fira Code" w:hAnsi="Fira Code" w:cs="Fira Code"/>
                                <w:color w:val="00B050"/>
                                <w:spacing w:val="-20"/>
                                <w:sz w:val="32"/>
                                <w:szCs w:val="32"/>
                                <w:rtl/>
                              </w:rPr>
                              <w:t>1  2  4  8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3E87718" id="_x0000_s1028" type="#_x0000_t202" style="position:absolute;left:0;text-align:left;margin-left:252.6pt;margin-top:2.7pt;width:185.9pt;height:32pt;flip:x;z-index:2516981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n+uAAIAAN4DAAAOAAAAZHJzL2Uyb0RvYy54bWysU8GO0zAQvSPxD5bvNGm3Lduo6WrZZQFp&#10;gZUWPsB17MbC9hjbbVK+nrET2mq5IXKwPBn7zbw3z+ub3mhyED4osDWdTkpKhOXQKLur6fdvD2+u&#10;KQmR2YZpsKKmRxHozeb1q3XnKjGDFnQjPEEQG6rO1bSN0VVFEXgrDAsTcMJiUoI3LGLod0XjWYfo&#10;RhezslwWHfjGeeAiBPx7PyTpJuNLKXj8KmUQkeiaYm8xrz6v27QWmzWrdp65VvGxDfYPXRimLBY9&#10;Qd2zyMjeq7+gjOIeAsg44WAKkFJxkTkgm2n5gs1zy5zIXFCc4E4yhf8Hy78cnt2TJ7F/Bz0OMJMI&#10;7hH4j0As3LXM7sSt99C1gjVYeJokKzoXqvFqkjpUIYFsu8/Q4JDZPkIG6qU3RGrlPv6BRsYE6+Ao&#10;jif5RR8Jx5+zq2W5usIUx9y8XM7LPJ+CVQknqet8iB8EGJI2NfU43lyHHR5DTH2dj6TjFh6U1nnE&#10;2pKupqvFbJEvXGSMiuhArUxNr8v0DZ5IdN/bJl+OTOlhjwW0HfknygP52G97ohpkkO4mObbQHFEQ&#10;D4Ph8IHgpgX/i5IOzVbT8HPPvKBEf7Io6mo6nyd35mC+eDvDwF9mtpcZZjlC1TRSMmzvYnb0QPkW&#10;xZcqq3HuZGwZTZRFGg2fXHoZ51PnZ7n5DQAA//8DAFBLAwQUAAYACAAAACEAe2J9sN0AAAAIAQAA&#10;DwAAAGRycy9kb3ducmV2LnhtbEyPQU+DQBCF7yb+h82YeLOLtRRElsaYaIw3K7bXLYwskZ0l7FLg&#10;3zue9DYv7+XN9/LdbDtxxsG3jhTcriIQSJWrW2oUlB/PNykIHzTVunOEChb0sCsuL3Kd1W6idzzv&#10;QyO4hHymFZgQ+kxKXxm02q9cj8TelxusDiyHRtaDnrjcdnIdRVtpdUv8wegenwxW3/vRKjimVC53&#10;8ZSk8fLyJseD+XwtjVLXV/PjA4iAc/gLwy8+o0PBTCc3Uu1FpyCO4jVH+diAYD9NEt52UrC934As&#10;cvl/QPEDAAD//wMAUEsBAi0AFAAGAAgAAAAhALaDOJL+AAAA4QEAABMAAAAAAAAAAAAAAAAAAAAA&#10;AFtDb250ZW50X1R5cGVzXS54bWxQSwECLQAUAAYACAAAACEAOP0h/9YAAACUAQAACwAAAAAAAAAA&#10;AAAAAAAvAQAAX3JlbHMvLnJlbHNQSwECLQAUAAYACAAAACEARTp/rgACAADeAwAADgAAAAAAAAAA&#10;AAAAAAAuAgAAZHJzL2Uyb0RvYy54bWxQSwECLQAUAAYACAAAACEAe2J9sN0AAAAIAQAADwAAAAAA&#10;AAAAAAAAAABaBAAAZHJzL2Rvd25yZXYueG1sUEsFBgAAAAAEAAQA8wAAAGQFAAAAAA==&#10;" filled="f" stroked="f">
                <v:textbox>
                  <w:txbxContent>
                    <w:p w14:paraId="7566D1EB" w14:textId="77777777" w:rsidR="00A00B4D" w:rsidRPr="00487F1D" w:rsidRDefault="00A00B4D" w:rsidP="00A00B4D">
                      <w:pPr>
                        <w:rPr>
                          <w:rFonts w:ascii="Fira Code" w:hAnsi="Fira Code" w:cs="Fira Code"/>
                          <w:color w:val="00B050"/>
                          <w:spacing w:val="-20"/>
                          <w:sz w:val="32"/>
                          <w:szCs w:val="32"/>
                        </w:rPr>
                      </w:pPr>
                      <w:r w:rsidRPr="00487F1D">
                        <w:rPr>
                          <w:rFonts w:ascii="Fira Code" w:hAnsi="Fira Code" w:cs="Fira Code"/>
                          <w:color w:val="00B050"/>
                          <w:spacing w:val="-20"/>
                          <w:sz w:val="36"/>
                          <w:szCs w:val="36"/>
                          <w:rtl/>
                        </w:rPr>
                        <w:t xml:space="preserve"> </w:t>
                      </w:r>
                      <w:r w:rsidRPr="00487F1D">
                        <w:rPr>
                          <w:rFonts w:ascii="Fira Code" w:hAnsi="Fira Code" w:cs="Fira Code"/>
                          <w:color w:val="00B050"/>
                          <w:spacing w:val="-20"/>
                          <w:sz w:val="32"/>
                          <w:szCs w:val="32"/>
                          <w:rtl/>
                        </w:rPr>
                        <w:t>1  2  4  8</w:t>
                      </w:r>
                    </w:p>
                  </w:txbxContent>
                </v:textbox>
              </v:shape>
            </w:pict>
          </mc:Fallback>
        </mc:AlternateContent>
      </w:r>
      <w:r w:rsidRPr="000913FF">
        <w:rPr>
          <w:rFonts w:ascii="Traditional Arabic" w:hAnsi="Traditional Arabic" w:cs="Traditional Arabic"/>
          <w:b/>
          <w:bCs/>
          <w:noProof/>
          <w:color w:val="000000" w:themeColor="text1"/>
          <w:sz w:val="28"/>
          <w:szCs w:val="28"/>
          <w:rtl/>
        </w:rPr>
        <mc:AlternateContent>
          <mc:Choice Requires="wps">
            <w:drawing>
              <wp:anchor distT="45720" distB="45720" distL="114300" distR="114300" simplePos="0" relativeHeight="251697152" behindDoc="0" locked="0" layoutInCell="1" allowOverlap="1" wp14:anchorId="54BF854F" wp14:editId="526A1BFD">
                <wp:simplePos x="0" y="0"/>
                <wp:positionH relativeFrom="column">
                  <wp:posOffset>-161079</wp:posOffset>
                </wp:positionH>
                <wp:positionV relativeFrom="paragraph">
                  <wp:posOffset>499745</wp:posOffset>
                </wp:positionV>
                <wp:extent cx="2650067" cy="1404620"/>
                <wp:effectExtent l="0" t="0" r="0" b="0"/>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50067" cy="1404620"/>
                        </a:xfrm>
                        <a:prstGeom prst="rect">
                          <a:avLst/>
                        </a:prstGeom>
                        <a:noFill/>
                        <a:ln w="9525">
                          <a:noFill/>
                          <a:miter lim="800000"/>
                          <a:headEnd/>
                          <a:tailEnd/>
                        </a:ln>
                      </wps:spPr>
                      <wps:txbx>
                        <w:txbxContent>
                          <w:p w14:paraId="257C73BF" w14:textId="77777777" w:rsidR="00A00B4D" w:rsidRPr="0015355C" w:rsidRDefault="00A00B4D" w:rsidP="00A00B4D">
                            <w:pPr>
                              <w:rPr>
                                <w:rFonts w:ascii="Noto Mono" w:hAnsi="Noto Mono" w:cs="Arial"/>
                                <w:b/>
                                <w:bCs/>
                                <w:color w:val="00B050"/>
                                <w:sz w:val="28"/>
                                <w:szCs w:val="32"/>
                                <w:rtl/>
                              </w:rPr>
                            </w:pPr>
                            <w:r w:rsidRPr="0015355C">
                              <w:rPr>
                                <w:rFonts w:ascii="Noto Mono" w:hAnsi="Noto Mono" w:cs="Arial" w:hint="cs"/>
                                <w:b/>
                                <w:bCs/>
                                <w:color w:val="00B050"/>
                                <w:sz w:val="28"/>
                                <w:szCs w:val="32"/>
                                <w:highlight w:val="yellow"/>
                                <w:rtl/>
                              </w:rPr>
                              <w:t>خطوات الحل:</w:t>
                            </w:r>
                            <w:r w:rsidRPr="0015355C">
                              <w:rPr>
                                <w:rFonts w:ascii="Noto Mono" w:hAnsi="Noto Mono" w:cs="Arial" w:hint="cs"/>
                                <w:b/>
                                <w:bCs/>
                                <w:color w:val="00B050"/>
                                <w:sz w:val="28"/>
                                <w:szCs w:val="32"/>
                                <w:rtl/>
                              </w:rPr>
                              <w:t xml:space="preserve"> نكتب الأرقام 1 2 4 8 كما في المثال، ونقوم بعملية طرح بدء من العدد المساوي أو الأقل ونضع تحته </w:t>
                            </w:r>
                            <w:r w:rsidRPr="00FD7549">
                              <w:rPr>
                                <w:rFonts w:ascii="Fira Code" w:hAnsi="Fira Code" w:cs="Fira Code"/>
                                <w:b/>
                                <w:bCs/>
                                <w:color w:val="FF0000"/>
                                <w:sz w:val="28"/>
                                <w:szCs w:val="32"/>
                                <w:rtl/>
                              </w:rPr>
                              <w:t>1</w:t>
                            </w:r>
                            <w:r w:rsidRPr="00FD7549">
                              <w:rPr>
                                <w:rFonts w:ascii="Fira Code" w:hAnsi="Fira Code" w:cs="Fira Code"/>
                                <w:b/>
                                <w:bCs/>
                                <w:color w:val="00B050"/>
                                <w:sz w:val="28"/>
                                <w:szCs w:val="32"/>
                                <w:rtl/>
                              </w:rPr>
                              <w:t xml:space="preserve"> </w:t>
                            </w:r>
                            <w:r w:rsidRPr="0015355C">
                              <w:rPr>
                                <w:rFonts w:ascii="Noto Mono" w:hAnsi="Noto Mono" w:cs="Arial" w:hint="cs"/>
                                <w:b/>
                                <w:bCs/>
                                <w:color w:val="00B050"/>
                                <w:sz w:val="28"/>
                                <w:szCs w:val="32"/>
                                <w:rtl/>
                              </w:rPr>
                              <w:t xml:space="preserve">والباقي </w:t>
                            </w:r>
                            <w:r w:rsidRPr="00FD7549">
                              <w:rPr>
                                <w:rFonts w:ascii="Fira Code" w:hAnsi="Fira Code" w:cs="Fira Code"/>
                                <w:b/>
                                <w:bCs/>
                                <w:color w:val="FF0000"/>
                                <w:sz w:val="28"/>
                                <w:szCs w:val="32"/>
                                <w:rtl/>
                              </w:rPr>
                              <w:t>0</w:t>
                            </w:r>
                            <w:r w:rsidRPr="0015355C">
                              <w:rPr>
                                <w:rFonts w:ascii="Noto Mono" w:hAnsi="Noto Mono" w:cs="Arial" w:hint="cs"/>
                                <w:b/>
                                <w:bCs/>
                                <w:color w:val="00B050"/>
                                <w:sz w:val="28"/>
                                <w:szCs w:val="32"/>
                                <w:rtl/>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BF854F" id="مربع نص 6" o:spid="_x0000_s1029" type="#_x0000_t202" style="position:absolute;left:0;text-align:left;margin-left:-12.7pt;margin-top:39.35pt;width:208.65pt;height:110.6pt;flip:x;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lBcAwIAAN8DAAAOAAAAZHJzL2Uyb0RvYy54bWysU8GO0zAQvSPxD5bvNGlpu7tR3dWySwFp&#10;gZUWPsB1nMbC9hjbbVK+nrET2mq5IXKw7Iznzbw3z6vb3mhykD4osIxOJyUl0gqold0x+v3b5s01&#10;JSFyW3MNVjJ6lIHerl+/WnWukjNoQdfSEwSxoeoco22MriqKIFppeJiAkxaDDXjDIx79rqg97xDd&#10;6GJWlsuiA187D0KGgH8fhiBdZ/ymkSJ+bZogI9GMYm8xrz6v27QW6xWvdp67VomxDf4PXRiuLBY9&#10;QT3wyMneq7+gjBIeAjRxIsAU0DRKyMwB2UzLF2yeW+5k5oLiBHeSKfw/WPHl8OyePIn9O+hxgJlE&#10;cI8gfgRi4b7ldifvvIeulbzGwtMkWdG5UI2pSepQhQSy7T5DjUPm+wgZqG+8IY1W7uMfaGRMsA6O&#10;4niSX/aRCPw5Wy5woleUCIxN5+V8OcsDKniVgJK8zof4QYIhacOox/nmQvzwGGJq7HwlXbewUVrn&#10;GWtLOkZvFrNFTriIGBXRgloZRq/L9A2mSHzf2zonR670sMcC2o4CJM4D+9hve6JqRt+m3KTHFuoj&#10;KuJhcBy+ENy04H9R0qHbGA0/99xLSvQni6reTOfzZM98mC+ukDjxl5HtZYRbgVCMRkqG7X3Mlk6U&#10;g7tD9Tcqq3HuZGwZXZRFGh2fbHp5zrfO73L9GwAA//8DAFBLAwQUAAYACAAAACEAIiDWTuMAAAAK&#10;AQAADwAAAGRycy9kb3ducmV2LnhtbEyPwU7DMBBE70j8g7VI3FongaZxyKYCVCSkHhBpVfXoxiaJ&#10;iNchdtvw95gTHFfzNPO2WE2mZ2c9us4SQjyPgGmqreqoQdhtX2YZMOclKdlb0gjf2sGqvL4qZK7s&#10;hd71ufINCyXkconQej/knLu61Ua6uR00hezDjkb6cI4NV6O8hHLT8ySKUm5kR2GhlYN+bnX9WZ0M&#10;wlO6fT1k6WKzS9Y8fqvXaTXuvxBvb6bHB2BeT/4Phl/9oA5lcDraEynHeoRZsrgPKMIyWwILwJ2I&#10;BbAjQiKEAF4W/P8L5Q8AAAD//wMAUEsBAi0AFAAGAAgAAAAhALaDOJL+AAAA4QEAABMAAAAAAAAA&#10;AAAAAAAAAAAAAFtDb250ZW50X1R5cGVzXS54bWxQSwECLQAUAAYACAAAACEAOP0h/9YAAACUAQAA&#10;CwAAAAAAAAAAAAAAAAAvAQAAX3JlbHMvLnJlbHNQSwECLQAUAAYACAAAACEAciJQXAMCAADfAwAA&#10;DgAAAAAAAAAAAAAAAAAuAgAAZHJzL2Uyb0RvYy54bWxQSwECLQAUAAYACAAAACEAIiDWTuMAAAAK&#10;AQAADwAAAAAAAAAAAAAAAABdBAAAZHJzL2Rvd25yZXYueG1sUEsFBgAAAAAEAAQA8wAAAG0FAAAA&#10;AA==&#10;" filled="f" stroked="f">
                <v:textbox style="mso-fit-shape-to-text:t">
                  <w:txbxContent>
                    <w:p w14:paraId="257C73BF" w14:textId="77777777" w:rsidR="00A00B4D" w:rsidRPr="0015355C" w:rsidRDefault="00A00B4D" w:rsidP="00A00B4D">
                      <w:pPr>
                        <w:rPr>
                          <w:rFonts w:ascii="Noto Mono" w:hAnsi="Noto Mono" w:cs="Arial"/>
                          <w:b/>
                          <w:bCs/>
                          <w:color w:val="00B050"/>
                          <w:sz w:val="28"/>
                          <w:szCs w:val="32"/>
                          <w:rtl/>
                        </w:rPr>
                      </w:pPr>
                      <w:r w:rsidRPr="0015355C">
                        <w:rPr>
                          <w:rFonts w:ascii="Noto Mono" w:hAnsi="Noto Mono" w:cs="Arial" w:hint="cs"/>
                          <w:b/>
                          <w:bCs/>
                          <w:color w:val="00B050"/>
                          <w:sz w:val="28"/>
                          <w:szCs w:val="32"/>
                          <w:highlight w:val="yellow"/>
                          <w:rtl/>
                        </w:rPr>
                        <w:t>خطوات الحل:</w:t>
                      </w:r>
                      <w:r w:rsidRPr="0015355C">
                        <w:rPr>
                          <w:rFonts w:ascii="Noto Mono" w:hAnsi="Noto Mono" w:cs="Arial" w:hint="cs"/>
                          <w:b/>
                          <w:bCs/>
                          <w:color w:val="00B050"/>
                          <w:sz w:val="28"/>
                          <w:szCs w:val="32"/>
                          <w:rtl/>
                        </w:rPr>
                        <w:t xml:space="preserve"> نكتب الأرقام 1 2 4 8 كما في المثال، ونقوم بعملية طرح بدء من العدد المساوي أو الأقل ونضع تحته </w:t>
                      </w:r>
                      <w:r w:rsidRPr="00FD7549">
                        <w:rPr>
                          <w:rFonts w:ascii="Fira Code" w:hAnsi="Fira Code" w:cs="Fira Code"/>
                          <w:b/>
                          <w:bCs/>
                          <w:color w:val="FF0000"/>
                          <w:sz w:val="28"/>
                          <w:szCs w:val="32"/>
                          <w:rtl/>
                        </w:rPr>
                        <w:t>1</w:t>
                      </w:r>
                      <w:r w:rsidRPr="00FD7549">
                        <w:rPr>
                          <w:rFonts w:ascii="Fira Code" w:hAnsi="Fira Code" w:cs="Fira Code"/>
                          <w:b/>
                          <w:bCs/>
                          <w:color w:val="00B050"/>
                          <w:sz w:val="28"/>
                          <w:szCs w:val="32"/>
                          <w:rtl/>
                        </w:rPr>
                        <w:t xml:space="preserve"> </w:t>
                      </w:r>
                      <w:r w:rsidRPr="0015355C">
                        <w:rPr>
                          <w:rFonts w:ascii="Noto Mono" w:hAnsi="Noto Mono" w:cs="Arial" w:hint="cs"/>
                          <w:b/>
                          <w:bCs/>
                          <w:color w:val="00B050"/>
                          <w:sz w:val="28"/>
                          <w:szCs w:val="32"/>
                          <w:rtl/>
                        </w:rPr>
                        <w:t xml:space="preserve">والباقي </w:t>
                      </w:r>
                      <w:r w:rsidRPr="00FD7549">
                        <w:rPr>
                          <w:rFonts w:ascii="Fira Code" w:hAnsi="Fira Code" w:cs="Fira Code"/>
                          <w:b/>
                          <w:bCs/>
                          <w:color w:val="FF0000"/>
                          <w:sz w:val="28"/>
                          <w:szCs w:val="32"/>
                          <w:rtl/>
                        </w:rPr>
                        <w:t>0</w:t>
                      </w:r>
                      <w:r w:rsidRPr="0015355C">
                        <w:rPr>
                          <w:rFonts w:ascii="Noto Mono" w:hAnsi="Noto Mono" w:cs="Arial" w:hint="cs"/>
                          <w:b/>
                          <w:bCs/>
                          <w:color w:val="00B050"/>
                          <w:sz w:val="28"/>
                          <w:szCs w:val="32"/>
                          <w:rtl/>
                        </w:rPr>
                        <w:t xml:space="preserve"> </w:t>
                      </w:r>
                    </w:p>
                  </w:txbxContent>
                </v:textbox>
              </v:shape>
            </w:pict>
          </mc:Fallback>
        </mc:AlternateContent>
      </w:r>
    </w:p>
    <w:p w14:paraId="3B80A4B7" w14:textId="77777777" w:rsidR="00A00B4D" w:rsidRPr="000913FF" w:rsidRDefault="00A00B4D" w:rsidP="00A00B4D">
      <w:pPr>
        <w:rPr>
          <w:rFonts w:ascii="Fira Code" w:hAnsi="Fira Code" w:cs="Fira Code"/>
          <w:color w:val="000000" w:themeColor="text1"/>
          <w:sz w:val="28"/>
          <w:szCs w:val="28"/>
          <w:rtl/>
        </w:rPr>
      </w:pPr>
      <w:r w:rsidRPr="000913FF">
        <w:rPr>
          <w:rFonts w:ascii="Fira Code" w:hAnsi="Fira Code" w:cs="Fira Code"/>
          <w:color w:val="000000" w:themeColor="text1"/>
          <w:sz w:val="28"/>
          <w:szCs w:val="28"/>
          <w:vertAlign w:val="subscript"/>
          <w:rtl/>
        </w:rPr>
        <w:t>10</w:t>
      </w:r>
      <w:r w:rsidRPr="000913FF">
        <w:rPr>
          <w:rFonts w:ascii="Fira Code" w:hAnsi="Fira Code" w:cs="Fira Code"/>
          <w:color w:val="000000" w:themeColor="text1"/>
          <w:sz w:val="28"/>
          <w:szCs w:val="28"/>
          <w:rtl/>
        </w:rPr>
        <w:t>(7</w:t>
      </w:r>
      <w:proofErr w:type="gramStart"/>
      <w:r w:rsidRPr="000913FF">
        <w:rPr>
          <w:rFonts w:ascii="Fira Code" w:hAnsi="Fira Code" w:cs="Fira Code"/>
          <w:color w:val="000000" w:themeColor="text1"/>
          <w:sz w:val="28"/>
          <w:szCs w:val="28"/>
          <w:rtl/>
        </w:rPr>
        <w:t xml:space="preserve">):   </w:t>
      </w:r>
      <w:proofErr w:type="gramEnd"/>
      <w:r w:rsidRPr="000913FF">
        <w:rPr>
          <w:rFonts w:ascii="Fira Code" w:hAnsi="Fira Code" w:cs="Fira Code"/>
          <w:color w:val="000000" w:themeColor="text1"/>
          <w:sz w:val="28"/>
          <w:szCs w:val="28"/>
          <w:rtl/>
        </w:rPr>
        <w:t xml:space="preserve"> </w:t>
      </w:r>
      <w:r w:rsidRPr="000913FF">
        <w:rPr>
          <w:rFonts w:ascii="Fira Code" w:hAnsi="Fira Code" w:cs="Fira Code"/>
          <w:color w:val="FF0000"/>
          <w:sz w:val="28"/>
          <w:szCs w:val="28"/>
          <w:rtl/>
        </w:rPr>
        <w:t>1  1  1  0</w:t>
      </w:r>
    </w:p>
    <w:p w14:paraId="513BDD51" w14:textId="77777777" w:rsidR="00A00B4D" w:rsidRPr="000913FF" w:rsidRDefault="00A00B4D" w:rsidP="00A00B4D">
      <w:pPr>
        <w:rPr>
          <w:rFonts w:ascii="Fira Code" w:hAnsi="Fira Code" w:cs="Fira Code"/>
          <w:color w:val="000000" w:themeColor="text1"/>
          <w:sz w:val="28"/>
          <w:szCs w:val="28"/>
          <w:rtl/>
        </w:rPr>
      </w:pPr>
      <w:r w:rsidRPr="000913FF">
        <w:rPr>
          <w:rFonts w:ascii="Fira Code" w:hAnsi="Fira Code" w:cs="Fira Code"/>
          <w:color w:val="000000" w:themeColor="text1"/>
          <w:sz w:val="28"/>
          <w:szCs w:val="28"/>
          <w:vertAlign w:val="subscript"/>
          <w:rtl/>
        </w:rPr>
        <w:t>10</w:t>
      </w:r>
      <w:r w:rsidRPr="000913FF">
        <w:rPr>
          <w:rFonts w:ascii="Fira Code" w:hAnsi="Fira Code" w:cs="Fira Code"/>
          <w:color w:val="000000" w:themeColor="text1"/>
          <w:sz w:val="28"/>
          <w:szCs w:val="28"/>
          <w:rtl/>
        </w:rPr>
        <w:t>(11</w:t>
      </w:r>
      <w:proofErr w:type="gramStart"/>
      <w:r w:rsidRPr="000913FF">
        <w:rPr>
          <w:rFonts w:ascii="Fira Code" w:hAnsi="Fira Code" w:cs="Fira Code"/>
          <w:color w:val="000000" w:themeColor="text1"/>
          <w:sz w:val="28"/>
          <w:szCs w:val="28"/>
          <w:rtl/>
        </w:rPr>
        <w:t xml:space="preserve">):   </w:t>
      </w:r>
      <w:proofErr w:type="gramEnd"/>
      <w:r w:rsidRPr="000913FF">
        <w:rPr>
          <w:rFonts w:ascii="Fira Code" w:hAnsi="Fira Code" w:cs="Fira Code"/>
          <w:color w:val="FF0000"/>
          <w:sz w:val="28"/>
          <w:szCs w:val="28"/>
          <w:rtl/>
        </w:rPr>
        <w:t>1  1  0  1</w:t>
      </w:r>
    </w:p>
    <w:p w14:paraId="00A6484B" w14:textId="77777777" w:rsidR="00A00B4D" w:rsidRPr="000913FF" w:rsidRDefault="00A00B4D" w:rsidP="00A00B4D">
      <w:pPr>
        <w:rPr>
          <w:rFonts w:ascii="Fira Code" w:hAnsi="Fira Code" w:cs="Fira Code"/>
          <w:color w:val="000000" w:themeColor="text1"/>
          <w:sz w:val="28"/>
          <w:szCs w:val="28"/>
          <w:rtl/>
        </w:rPr>
      </w:pPr>
      <w:r w:rsidRPr="000913FF">
        <w:rPr>
          <w:rFonts w:ascii="Fira Code" w:hAnsi="Fira Code" w:cs="Fira Code"/>
          <w:color w:val="000000" w:themeColor="text1"/>
          <w:sz w:val="28"/>
          <w:szCs w:val="28"/>
          <w:vertAlign w:val="subscript"/>
          <w:rtl/>
        </w:rPr>
        <w:t>10</w:t>
      </w:r>
      <w:r w:rsidRPr="000913FF">
        <w:rPr>
          <w:rFonts w:ascii="Fira Code" w:hAnsi="Fira Code" w:cs="Fira Code"/>
          <w:color w:val="000000" w:themeColor="text1"/>
          <w:sz w:val="28"/>
          <w:szCs w:val="28"/>
          <w:rtl/>
        </w:rPr>
        <w:t>(15</w:t>
      </w:r>
      <w:proofErr w:type="gramStart"/>
      <w:r w:rsidRPr="000913FF">
        <w:rPr>
          <w:rFonts w:ascii="Fira Code" w:hAnsi="Fira Code" w:cs="Fira Code"/>
          <w:color w:val="000000" w:themeColor="text1"/>
          <w:sz w:val="28"/>
          <w:szCs w:val="28"/>
          <w:rtl/>
        </w:rPr>
        <w:t xml:space="preserve">):   </w:t>
      </w:r>
      <w:proofErr w:type="gramEnd"/>
      <w:r w:rsidRPr="000913FF">
        <w:rPr>
          <w:rFonts w:ascii="Fira Code" w:hAnsi="Fira Code" w:cs="Fira Code"/>
          <w:color w:val="FF0000"/>
          <w:sz w:val="28"/>
          <w:szCs w:val="28"/>
          <w:rtl/>
        </w:rPr>
        <w:t>1  1  1  1</w:t>
      </w:r>
    </w:p>
    <w:p w14:paraId="06300CE3" w14:textId="77777777" w:rsidR="00A00B4D" w:rsidRPr="000913FF" w:rsidRDefault="00A00B4D" w:rsidP="00A00B4D">
      <w:pPr>
        <w:rPr>
          <w:rFonts w:ascii="Adobe نسخ Medium" w:hAnsi="Adobe نسخ Medium" w:cs="Adobe نسخ Medium"/>
          <w:color w:val="FF0000"/>
          <w:sz w:val="28"/>
          <w:szCs w:val="28"/>
          <w:rtl/>
        </w:rPr>
      </w:pPr>
    </w:p>
    <w:p w14:paraId="7C6B174F" w14:textId="77777777" w:rsidR="00A00B4D" w:rsidRPr="000913FF" w:rsidRDefault="00A00B4D" w:rsidP="00A00B4D">
      <w:pPr>
        <w:rPr>
          <w:rFonts w:ascii="Adobe نسخ Medium" w:hAnsi="Adobe نسخ Medium" w:cs="Adobe نسخ Medium"/>
          <w:color w:val="FF0000"/>
          <w:sz w:val="28"/>
          <w:szCs w:val="28"/>
          <w:rtl/>
        </w:rPr>
      </w:pPr>
      <w:r w:rsidRPr="000913FF">
        <w:rPr>
          <w:rFonts w:ascii="Traditional Arabic" w:hAnsi="Traditional Arabic" w:cs="Traditional Arabic" w:hint="cs"/>
          <w:b/>
          <w:bCs/>
          <w:color w:val="0070C0"/>
          <w:sz w:val="28"/>
          <w:szCs w:val="28"/>
          <w:rtl/>
        </w:rPr>
        <w:t>تمثيل النص في الحاسب:</w:t>
      </w:r>
      <w:r w:rsidRPr="000913FF">
        <w:rPr>
          <w:rFonts w:ascii="Adobe نسخ Medium" w:hAnsi="Adobe نسخ Medium" w:cs="Adobe نسخ Medium" w:hint="cs"/>
          <w:color w:val="FF0000"/>
          <w:sz w:val="28"/>
          <w:szCs w:val="28"/>
          <w:rtl/>
        </w:rPr>
        <w:t xml:space="preserve"> </w:t>
      </w:r>
      <w:r w:rsidRPr="000913FF">
        <w:rPr>
          <w:rFonts w:ascii="Traditional Arabic" w:hAnsi="Traditional Arabic" w:cs="Traditional Arabic" w:hint="cs"/>
          <w:b/>
          <w:bCs/>
          <w:color w:val="000000" w:themeColor="text1"/>
          <w:sz w:val="28"/>
          <w:szCs w:val="28"/>
          <w:rtl/>
        </w:rPr>
        <w:t xml:space="preserve">نستخدم نظام الترميز الذي يتضمن قائمة من الأحرف يتم تحويلها إلى النظام الثنائي وأشهر أنظمة الترميز هو نظام (آسكي </w:t>
      </w:r>
      <w:r w:rsidRPr="000913FF">
        <w:rPr>
          <w:rFonts w:ascii="Traditional Arabic" w:hAnsi="Traditional Arabic" w:cs="Traditional Arabic"/>
          <w:b/>
          <w:bCs/>
          <w:color w:val="000000" w:themeColor="text1"/>
          <w:sz w:val="28"/>
          <w:szCs w:val="28"/>
        </w:rPr>
        <w:t>ASCII</w:t>
      </w:r>
      <w:r w:rsidRPr="000913FF">
        <w:rPr>
          <w:rFonts w:ascii="Traditional Arabic" w:hAnsi="Traditional Arabic" w:cs="Traditional Arabic" w:hint="cs"/>
          <w:b/>
          <w:bCs/>
          <w:color w:val="000000" w:themeColor="text1"/>
          <w:sz w:val="28"/>
          <w:szCs w:val="28"/>
          <w:rtl/>
        </w:rPr>
        <w:t>).</w:t>
      </w:r>
    </w:p>
    <w:p w14:paraId="336A3BE7"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70C0"/>
          <w:sz w:val="28"/>
          <w:szCs w:val="28"/>
          <w:rtl/>
        </w:rPr>
        <w:t>تمثيل الصور في الحاسب:</w:t>
      </w:r>
      <w:r w:rsidRPr="000913FF">
        <w:rPr>
          <w:rFonts w:ascii="Adobe نسخ Medium" w:hAnsi="Adobe نسخ Medium" w:cs="Adobe نسخ Medium" w:hint="cs"/>
          <w:color w:val="FF0000"/>
          <w:sz w:val="28"/>
          <w:szCs w:val="28"/>
          <w:rtl/>
        </w:rPr>
        <w:t xml:space="preserve"> </w:t>
      </w:r>
      <w:r w:rsidRPr="000913FF">
        <w:rPr>
          <w:rFonts w:ascii="Traditional Arabic" w:hAnsi="Traditional Arabic" w:cs="Traditional Arabic" w:hint="cs"/>
          <w:b/>
          <w:bCs/>
          <w:color w:val="000000" w:themeColor="text1"/>
          <w:sz w:val="28"/>
          <w:szCs w:val="28"/>
          <w:rtl/>
        </w:rPr>
        <w:t>يتعامل الحاسب مع الصور من خلال نظام الألوان بتمثيل كل بكسل داخل الصورة.</w:t>
      </w:r>
    </w:p>
    <w:p w14:paraId="0D88CD6F" w14:textId="77777777" w:rsidR="00A00B4D" w:rsidRDefault="00A00B4D" w:rsidP="00A00B4D">
      <w:pPr>
        <w:rPr>
          <w:rFonts w:ascii="Traditional Arabic" w:hAnsi="Traditional Arabic" w:cs="Traditional Arabic"/>
          <w:b/>
          <w:bCs/>
          <w:color w:val="FF0000"/>
          <w:sz w:val="28"/>
          <w:szCs w:val="28"/>
          <w:rtl/>
        </w:rPr>
      </w:pPr>
      <w:r w:rsidRPr="000913FF">
        <w:rPr>
          <w:rFonts w:ascii="Traditional Arabic" w:hAnsi="Traditional Arabic" w:cs="Traditional Arabic" w:hint="cs"/>
          <w:b/>
          <w:bCs/>
          <w:color w:val="0070C0"/>
          <w:sz w:val="28"/>
          <w:szCs w:val="28"/>
          <w:rtl/>
        </w:rPr>
        <w:t>تمثيل الفيديو في الحاسب:</w:t>
      </w:r>
      <w:r w:rsidRPr="000913FF">
        <w:rPr>
          <w:rFonts w:ascii="Adobe نسخ Medium" w:hAnsi="Adobe نسخ Medium" w:cs="Adobe نسخ Medium" w:hint="cs"/>
          <w:color w:val="FF0000"/>
          <w:sz w:val="28"/>
          <w:szCs w:val="28"/>
          <w:rtl/>
        </w:rPr>
        <w:t xml:space="preserve"> </w:t>
      </w:r>
      <w:r w:rsidRPr="000913FF">
        <w:rPr>
          <w:rFonts w:ascii="Traditional Arabic" w:hAnsi="Traditional Arabic" w:cs="Traditional Arabic" w:hint="cs"/>
          <w:b/>
          <w:bCs/>
          <w:color w:val="000000" w:themeColor="text1"/>
          <w:sz w:val="28"/>
          <w:szCs w:val="28"/>
          <w:rtl/>
        </w:rPr>
        <w:t>الفيديو عبارة عن سلسلة من الصور ويتم تمثيله بنفس الطريقة مع ضغط الصور لتقليل المساحة وزيادة سرعة المعالجة.</w:t>
      </w:r>
    </w:p>
    <w:p w14:paraId="543DDDDC" w14:textId="77777777" w:rsidR="00A00B4D" w:rsidRDefault="00A00B4D" w:rsidP="00A00B4D">
      <w:pPr>
        <w:rPr>
          <w:rFonts w:ascii="Traditional Arabic" w:hAnsi="Traditional Arabic" w:cs="Traditional Arabic"/>
          <w:b/>
          <w:bCs/>
          <w:color w:val="FF0000"/>
          <w:sz w:val="28"/>
          <w:szCs w:val="28"/>
          <w:rtl/>
        </w:rPr>
      </w:pPr>
    </w:p>
    <w:p w14:paraId="64752626" w14:textId="77777777" w:rsidR="00A00B4D" w:rsidRPr="000913FF" w:rsidRDefault="00A00B4D" w:rsidP="00A00B4D">
      <w:pPr>
        <w:rPr>
          <w:rFonts w:ascii="Traditional Arabic" w:hAnsi="Traditional Arabic" w:cs="Traditional Arabic"/>
          <w:b/>
          <w:bCs/>
          <w:color w:val="FF0000"/>
          <w:sz w:val="28"/>
          <w:szCs w:val="28"/>
          <w:rtl/>
        </w:rPr>
      </w:pPr>
      <w:r w:rsidRPr="000913FF">
        <w:rPr>
          <w:rFonts w:ascii="Traditional Arabic" w:hAnsi="Traditional Arabic" w:cs="Traditional Arabic" w:hint="cs"/>
          <w:b/>
          <w:bCs/>
          <w:color w:val="FF0000"/>
          <w:sz w:val="28"/>
          <w:szCs w:val="28"/>
          <w:rtl/>
        </w:rPr>
        <w:lastRenderedPageBreak/>
        <w:t>الجبر المنطقي والبوابات المنطقية:</w:t>
      </w:r>
    </w:p>
    <w:p w14:paraId="7D4568DA" w14:textId="77777777" w:rsidR="00A00B4D" w:rsidRPr="000913FF" w:rsidRDefault="00A00B4D" w:rsidP="00A00B4D">
      <w:pPr>
        <w:rPr>
          <w:rFonts w:ascii="Traditional Arabic" w:hAnsi="Traditional Arabic" w:cs="Traditional Arabic"/>
          <w:b/>
          <w:bCs/>
          <w:sz w:val="28"/>
          <w:szCs w:val="28"/>
          <w:rtl/>
        </w:rPr>
      </w:pPr>
      <w:r w:rsidRPr="000913FF">
        <w:rPr>
          <w:rFonts w:ascii="Traditional Arabic" w:hAnsi="Traditional Arabic" w:cs="Traditional Arabic" w:hint="cs"/>
          <w:b/>
          <w:bCs/>
          <w:color w:val="000000" w:themeColor="text1"/>
          <w:sz w:val="28"/>
          <w:szCs w:val="28"/>
          <w:rtl/>
        </w:rPr>
        <w:t xml:space="preserve">تحفظ البيانات في الحاسب على هيئة أرقام ثنائية وتجرى عليها العمليات الحسابية والمنطقية من خلال ما يسمى </w:t>
      </w:r>
      <w:r w:rsidRPr="000913FF">
        <w:rPr>
          <w:rFonts w:ascii="Traditional Arabic" w:hAnsi="Traditional Arabic" w:cs="Traditional Arabic" w:hint="cs"/>
          <w:b/>
          <w:bCs/>
          <w:color w:val="FF0000"/>
          <w:sz w:val="28"/>
          <w:szCs w:val="28"/>
          <w:rtl/>
        </w:rPr>
        <w:t xml:space="preserve">البوابات المنطقية </w:t>
      </w:r>
      <w:r w:rsidRPr="000913FF">
        <w:rPr>
          <w:rFonts w:ascii="Traditional Arabic" w:hAnsi="Traditional Arabic" w:cs="Traditional Arabic" w:hint="cs"/>
          <w:b/>
          <w:bCs/>
          <w:color w:val="00B0F0"/>
          <w:sz w:val="28"/>
          <w:szCs w:val="28"/>
          <w:rtl/>
        </w:rPr>
        <w:t xml:space="preserve">وهي دائرة إلكترونية تستقبل قيمة أو أكثر وتنتج قيمة واحدة </w:t>
      </w:r>
      <w:r w:rsidRPr="000913FF">
        <w:rPr>
          <w:rFonts w:ascii="Traditional Arabic" w:hAnsi="Traditional Arabic" w:cs="Traditional Arabic" w:hint="cs"/>
          <w:b/>
          <w:bCs/>
          <w:sz w:val="28"/>
          <w:szCs w:val="28"/>
          <w:rtl/>
        </w:rPr>
        <w:t>ومنها:</w:t>
      </w:r>
    </w:p>
    <w:p w14:paraId="6AD4665C" w14:textId="77777777" w:rsidR="00A00B4D" w:rsidRPr="000913FF" w:rsidRDefault="00A00B4D" w:rsidP="00A00B4D">
      <w:pPr>
        <w:rPr>
          <w:rFonts w:ascii="Traditional Arabic" w:hAnsi="Traditional Arabic" w:cs="Traditional Arabic"/>
          <w:b/>
          <w:bCs/>
          <w:color w:val="00B050"/>
          <w:sz w:val="28"/>
          <w:szCs w:val="28"/>
          <w:rtl/>
        </w:rPr>
      </w:pPr>
      <w:r w:rsidRPr="000913FF">
        <w:rPr>
          <w:rFonts w:ascii="Traditional Arabic" w:hAnsi="Traditional Arabic" w:cs="Traditional Arabic" w:hint="cs"/>
          <w:b/>
          <w:bCs/>
          <w:color w:val="00B050"/>
          <w:sz w:val="28"/>
          <w:szCs w:val="28"/>
          <w:rtl/>
        </w:rPr>
        <w:t>بوابة النفي المنطقي (</w:t>
      </w:r>
      <w:r w:rsidRPr="000913FF">
        <w:rPr>
          <w:rFonts w:ascii="Traditional Arabic" w:hAnsi="Traditional Arabic" w:cs="Traditional Arabic"/>
          <w:b/>
          <w:bCs/>
          <w:color w:val="00B050"/>
          <w:sz w:val="28"/>
          <w:szCs w:val="28"/>
        </w:rPr>
        <w:t>NOT</w:t>
      </w:r>
      <w:r w:rsidRPr="000913FF">
        <w:rPr>
          <w:rFonts w:ascii="Traditional Arabic" w:hAnsi="Traditional Arabic" w:cs="Traditional Arabic" w:hint="cs"/>
          <w:b/>
          <w:bCs/>
          <w:color w:val="00B050"/>
          <w:sz w:val="28"/>
          <w:szCs w:val="28"/>
          <w:rtl/>
        </w:rPr>
        <w:t xml:space="preserve">): </w:t>
      </w:r>
    </w:p>
    <w:p w14:paraId="7167B84D" w14:textId="77777777" w:rsidR="00A00B4D" w:rsidRPr="000913FF" w:rsidRDefault="00A00B4D" w:rsidP="00A00B4D">
      <w:pPr>
        <w:rPr>
          <w:rFonts w:ascii="Traditional Arabic" w:hAnsi="Traditional Arabic" w:cs="Traditional Arabic"/>
          <w:b/>
          <w:bCs/>
          <w:sz w:val="28"/>
          <w:szCs w:val="28"/>
          <w:rtl/>
        </w:rPr>
      </w:pPr>
      <w:r w:rsidRPr="000913FF">
        <w:rPr>
          <w:noProof/>
          <w:sz w:val="28"/>
          <w:szCs w:val="28"/>
        </w:rPr>
        <w:drawing>
          <wp:inline distT="0" distB="0" distL="0" distR="0" wp14:anchorId="4BC08F27" wp14:editId="3540A7A1">
            <wp:extent cx="2478787" cy="597778"/>
            <wp:effectExtent l="0" t="0" r="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3804" cy="637573"/>
                    </a:xfrm>
                    <a:prstGeom prst="rect">
                      <a:avLst/>
                    </a:prstGeom>
                  </pic:spPr>
                </pic:pic>
              </a:graphicData>
            </a:graphic>
          </wp:inline>
        </w:drawing>
      </w:r>
      <w:r w:rsidRPr="000913FF">
        <w:rPr>
          <w:noProof/>
          <w:sz w:val="28"/>
          <w:szCs w:val="28"/>
        </w:rPr>
        <w:drawing>
          <wp:inline distT="0" distB="0" distL="0" distR="0" wp14:anchorId="0C6BAAE0" wp14:editId="19870F9F">
            <wp:extent cx="2928153" cy="1117600"/>
            <wp:effectExtent l="0" t="0" r="5715" b="635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37144"/>
                    <a:stretch/>
                  </pic:blipFill>
                  <pic:spPr bwMode="auto">
                    <a:xfrm>
                      <a:off x="0" y="0"/>
                      <a:ext cx="2951768" cy="1126613"/>
                    </a:xfrm>
                    <a:prstGeom prst="rect">
                      <a:avLst/>
                    </a:prstGeom>
                    <a:ln>
                      <a:noFill/>
                    </a:ln>
                    <a:extLst>
                      <a:ext uri="{53640926-AAD7-44D8-BBD7-CCE9431645EC}">
                        <a14:shadowObscured xmlns:a14="http://schemas.microsoft.com/office/drawing/2010/main"/>
                      </a:ext>
                    </a:extLst>
                  </pic:spPr>
                </pic:pic>
              </a:graphicData>
            </a:graphic>
          </wp:inline>
        </w:drawing>
      </w:r>
    </w:p>
    <w:p w14:paraId="33165CEE" w14:textId="77777777" w:rsidR="00A00B4D" w:rsidRPr="000913FF" w:rsidRDefault="00A00B4D" w:rsidP="00A00B4D">
      <w:pPr>
        <w:rPr>
          <w:rFonts w:ascii="Traditional Arabic" w:hAnsi="Traditional Arabic" w:cs="Traditional Arabic"/>
          <w:b/>
          <w:bCs/>
          <w:color w:val="00B050"/>
          <w:sz w:val="28"/>
          <w:szCs w:val="28"/>
          <w:rtl/>
        </w:rPr>
      </w:pPr>
      <w:r w:rsidRPr="000913FF">
        <w:rPr>
          <w:rFonts w:ascii="Traditional Arabic" w:hAnsi="Traditional Arabic" w:cs="Traditional Arabic" w:hint="cs"/>
          <w:b/>
          <w:bCs/>
          <w:color w:val="00B050"/>
          <w:sz w:val="28"/>
          <w:szCs w:val="28"/>
          <w:rtl/>
        </w:rPr>
        <w:t>بوابة الضرب المنطقي (</w:t>
      </w:r>
      <w:r w:rsidRPr="000913FF">
        <w:rPr>
          <w:rFonts w:ascii="Traditional Arabic" w:hAnsi="Traditional Arabic" w:cs="Traditional Arabic"/>
          <w:b/>
          <w:bCs/>
          <w:color w:val="00B050"/>
          <w:sz w:val="28"/>
          <w:szCs w:val="28"/>
        </w:rPr>
        <w:t>AND</w:t>
      </w:r>
      <w:r w:rsidRPr="000913FF">
        <w:rPr>
          <w:rFonts w:ascii="Traditional Arabic" w:hAnsi="Traditional Arabic" w:cs="Traditional Arabic" w:hint="cs"/>
          <w:b/>
          <w:bCs/>
          <w:color w:val="00B050"/>
          <w:sz w:val="28"/>
          <w:szCs w:val="28"/>
          <w:rtl/>
        </w:rPr>
        <w:t xml:space="preserve">): </w:t>
      </w:r>
    </w:p>
    <w:p w14:paraId="7BF7F325" w14:textId="77777777" w:rsidR="00A00B4D" w:rsidRPr="000913FF" w:rsidRDefault="00A00B4D" w:rsidP="00A00B4D">
      <w:pPr>
        <w:rPr>
          <w:rFonts w:ascii="Adobe نسخ Medium" w:hAnsi="Adobe نسخ Medium" w:cs="Adobe نسخ Medium"/>
          <w:color w:val="FF0000"/>
          <w:sz w:val="28"/>
          <w:szCs w:val="28"/>
          <w:rtl/>
        </w:rPr>
      </w:pPr>
      <w:r w:rsidRPr="000913FF">
        <w:rPr>
          <w:noProof/>
          <w:sz w:val="28"/>
          <w:szCs w:val="28"/>
        </w:rPr>
        <w:drawing>
          <wp:inline distT="0" distB="0" distL="0" distR="0" wp14:anchorId="6D6EFBBC" wp14:editId="55BC453F">
            <wp:extent cx="2485510" cy="567956"/>
            <wp:effectExtent l="0" t="0" r="0" b="381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43864" cy="581290"/>
                    </a:xfrm>
                    <a:prstGeom prst="rect">
                      <a:avLst/>
                    </a:prstGeom>
                  </pic:spPr>
                </pic:pic>
              </a:graphicData>
            </a:graphic>
          </wp:inline>
        </w:drawing>
      </w:r>
      <w:r w:rsidRPr="000913FF">
        <w:rPr>
          <w:noProof/>
          <w:sz w:val="28"/>
          <w:szCs w:val="28"/>
        </w:rPr>
        <w:drawing>
          <wp:inline distT="0" distB="0" distL="0" distR="0" wp14:anchorId="32B955BC" wp14:editId="0B1ACA97">
            <wp:extent cx="2903623" cy="1434033"/>
            <wp:effectExtent l="0" t="0" r="0"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33191" cy="1448636"/>
                    </a:xfrm>
                    <a:prstGeom prst="rect">
                      <a:avLst/>
                    </a:prstGeom>
                  </pic:spPr>
                </pic:pic>
              </a:graphicData>
            </a:graphic>
          </wp:inline>
        </w:drawing>
      </w:r>
    </w:p>
    <w:p w14:paraId="7237C6BA" w14:textId="77777777" w:rsidR="00A00B4D" w:rsidRPr="000913FF" w:rsidRDefault="00A00B4D" w:rsidP="00A00B4D">
      <w:pPr>
        <w:rPr>
          <w:rFonts w:ascii="Traditional Arabic" w:hAnsi="Traditional Arabic" w:cs="Traditional Arabic"/>
          <w:b/>
          <w:bCs/>
          <w:color w:val="00B050"/>
          <w:sz w:val="28"/>
          <w:szCs w:val="28"/>
          <w:rtl/>
        </w:rPr>
      </w:pPr>
      <w:r w:rsidRPr="000913FF">
        <w:rPr>
          <w:rFonts w:ascii="Traditional Arabic" w:hAnsi="Traditional Arabic" w:cs="Traditional Arabic" w:hint="cs"/>
          <w:b/>
          <w:bCs/>
          <w:color w:val="00B050"/>
          <w:sz w:val="28"/>
          <w:szCs w:val="28"/>
          <w:rtl/>
        </w:rPr>
        <w:t>بوابة الجمع المنطقي (</w:t>
      </w:r>
      <w:r w:rsidRPr="000913FF">
        <w:rPr>
          <w:rFonts w:ascii="Traditional Arabic" w:hAnsi="Traditional Arabic" w:cs="Traditional Arabic"/>
          <w:b/>
          <w:bCs/>
          <w:color w:val="00B050"/>
          <w:sz w:val="28"/>
          <w:szCs w:val="28"/>
        </w:rPr>
        <w:t>OR</w:t>
      </w:r>
      <w:r w:rsidRPr="000913FF">
        <w:rPr>
          <w:rFonts w:ascii="Traditional Arabic" w:hAnsi="Traditional Arabic" w:cs="Traditional Arabic" w:hint="cs"/>
          <w:b/>
          <w:bCs/>
          <w:color w:val="00B050"/>
          <w:sz w:val="28"/>
          <w:szCs w:val="28"/>
          <w:rtl/>
        </w:rPr>
        <w:t xml:space="preserve">): </w:t>
      </w:r>
    </w:p>
    <w:p w14:paraId="60CFCA2D" w14:textId="77777777" w:rsidR="00A00B4D" w:rsidRPr="000913FF" w:rsidRDefault="00A00B4D" w:rsidP="00A00B4D">
      <w:pPr>
        <w:rPr>
          <w:rFonts w:ascii="Adobe نسخ Medium" w:hAnsi="Adobe نسخ Medium" w:cs="Adobe نسخ Medium"/>
          <w:color w:val="FF0000"/>
          <w:sz w:val="28"/>
          <w:szCs w:val="28"/>
          <w:rtl/>
        </w:rPr>
      </w:pPr>
      <w:r w:rsidRPr="000913FF">
        <w:rPr>
          <w:noProof/>
          <w:sz w:val="28"/>
          <w:szCs w:val="28"/>
        </w:rPr>
        <w:drawing>
          <wp:inline distT="0" distB="0" distL="0" distR="0" wp14:anchorId="1DDACCAA" wp14:editId="6DEA4602">
            <wp:extent cx="2482095" cy="639416"/>
            <wp:effectExtent l="0" t="0" r="0" b="889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54497" cy="658068"/>
                    </a:xfrm>
                    <a:prstGeom prst="rect">
                      <a:avLst/>
                    </a:prstGeom>
                  </pic:spPr>
                </pic:pic>
              </a:graphicData>
            </a:graphic>
          </wp:inline>
        </w:drawing>
      </w:r>
      <w:r w:rsidRPr="000913FF">
        <w:rPr>
          <w:noProof/>
          <w:sz w:val="28"/>
          <w:szCs w:val="28"/>
        </w:rPr>
        <w:drawing>
          <wp:inline distT="0" distB="0" distL="0" distR="0" wp14:anchorId="4F8CBA07" wp14:editId="64C98FC2">
            <wp:extent cx="2908418" cy="1427225"/>
            <wp:effectExtent l="0" t="0" r="6350" b="190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22666" cy="1434217"/>
                    </a:xfrm>
                    <a:prstGeom prst="rect">
                      <a:avLst/>
                    </a:prstGeom>
                  </pic:spPr>
                </pic:pic>
              </a:graphicData>
            </a:graphic>
          </wp:inline>
        </w:drawing>
      </w:r>
    </w:p>
    <w:p w14:paraId="1E8BFCE3" w14:textId="77777777" w:rsidR="00A00B4D" w:rsidRPr="000913FF" w:rsidRDefault="00A00B4D" w:rsidP="00A00B4D">
      <w:pPr>
        <w:rPr>
          <w:rFonts w:ascii="Traditional Arabic" w:hAnsi="Traditional Arabic" w:cs="GE SS Two Light"/>
          <w:color w:val="00B050"/>
          <w:sz w:val="28"/>
          <w:szCs w:val="28"/>
          <w:rtl/>
        </w:rPr>
      </w:pPr>
      <w:r w:rsidRPr="000913FF">
        <w:rPr>
          <w:rFonts w:ascii="Traditional Arabic" w:hAnsi="Traditional Arabic" w:cs="Traditional Arabic"/>
          <w:b/>
          <w:bCs/>
          <w:color w:val="00B050"/>
          <w:sz w:val="28"/>
          <w:szCs w:val="28"/>
          <w:rtl/>
        </w:rPr>
        <w:t>بوابة الاختيار المقصور (</w:t>
      </w:r>
      <w:r w:rsidRPr="000913FF">
        <w:rPr>
          <w:rFonts w:ascii="Traditional Arabic" w:hAnsi="Traditional Arabic" w:cs="Traditional Arabic"/>
          <w:b/>
          <w:bCs/>
          <w:color w:val="00B050"/>
          <w:sz w:val="28"/>
          <w:szCs w:val="28"/>
        </w:rPr>
        <w:t>XOR</w:t>
      </w:r>
      <w:proofErr w:type="gramStart"/>
      <w:r w:rsidRPr="000913FF">
        <w:rPr>
          <w:rFonts w:ascii="Traditional Arabic" w:hAnsi="Traditional Arabic" w:cs="Traditional Arabic"/>
          <w:b/>
          <w:bCs/>
          <w:color w:val="00B050"/>
          <w:sz w:val="28"/>
          <w:szCs w:val="28"/>
          <w:rtl/>
        </w:rPr>
        <w:t>):</w:t>
      </w:r>
      <w:r w:rsidRPr="000913FF">
        <w:rPr>
          <w:rFonts w:ascii="Traditional Arabic" w:hAnsi="Traditional Arabic" w:cs="GE SS Two Light" w:hint="cs"/>
          <w:color w:val="00B050"/>
          <w:sz w:val="28"/>
          <w:szCs w:val="28"/>
          <w:rtl/>
        </w:rPr>
        <w:t xml:space="preserve">  </w:t>
      </w:r>
      <w:r w:rsidRPr="000913FF">
        <w:rPr>
          <w:rFonts w:ascii="Traditional Arabic" w:hAnsi="Traditional Arabic" w:cs="Traditional Arabic" w:hint="cs"/>
          <w:b/>
          <w:bCs/>
          <w:color w:val="000000" w:themeColor="text1"/>
          <w:sz w:val="28"/>
          <w:szCs w:val="28"/>
          <w:rtl/>
        </w:rPr>
        <w:t>قيم</w:t>
      </w:r>
      <w:proofErr w:type="gramEnd"/>
      <w:r w:rsidRPr="000913FF">
        <w:rPr>
          <w:rFonts w:ascii="Traditional Arabic" w:hAnsi="Traditional Arabic" w:cs="Traditional Arabic" w:hint="cs"/>
          <w:b/>
          <w:bCs/>
          <w:color w:val="000000" w:themeColor="text1"/>
          <w:sz w:val="28"/>
          <w:szCs w:val="28"/>
          <w:rtl/>
        </w:rPr>
        <w:t xml:space="preserve"> متشابهة (</w:t>
      </w:r>
      <w:r w:rsidRPr="000913FF">
        <w:rPr>
          <w:rFonts w:ascii="Noto Mono" w:hAnsi="Noto Mono" w:cs="Noto Mono"/>
          <w:b/>
          <w:bCs/>
          <w:color w:val="000000" w:themeColor="text1"/>
          <w:sz w:val="28"/>
          <w:szCs w:val="28"/>
          <w:rtl/>
        </w:rPr>
        <w:t>0</w:t>
      </w:r>
      <w:r w:rsidRPr="000913FF">
        <w:rPr>
          <w:rFonts w:ascii="Traditional Arabic" w:hAnsi="Traditional Arabic" w:cs="Traditional Arabic" w:hint="cs"/>
          <w:b/>
          <w:bCs/>
          <w:color w:val="000000" w:themeColor="text1"/>
          <w:sz w:val="28"/>
          <w:szCs w:val="28"/>
          <w:rtl/>
        </w:rPr>
        <w:t>) وقيم مختلفة (</w:t>
      </w:r>
      <w:r w:rsidRPr="000913FF">
        <w:rPr>
          <w:rFonts w:ascii="Noto Mono" w:hAnsi="Noto Mono" w:cs="Noto Mono"/>
          <w:b/>
          <w:bCs/>
          <w:color w:val="000000" w:themeColor="text1"/>
          <w:sz w:val="28"/>
          <w:szCs w:val="28"/>
          <w:rtl/>
        </w:rPr>
        <w:t>1</w:t>
      </w:r>
      <w:r w:rsidRPr="000913FF">
        <w:rPr>
          <w:rFonts w:ascii="Traditional Arabic" w:hAnsi="Traditional Arabic" w:cs="Traditional Arabic" w:hint="cs"/>
          <w:b/>
          <w:bCs/>
          <w:color w:val="000000" w:themeColor="text1"/>
          <w:sz w:val="28"/>
          <w:szCs w:val="28"/>
          <w:rtl/>
        </w:rPr>
        <w:t>)</w:t>
      </w:r>
    </w:p>
    <w:p w14:paraId="7B715073" w14:textId="77777777" w:rsidR="00A00B4D" w:rsidRPr="000913FF" w:rsidRDefault="00A00B4D" w:rsidP="00A00B4D">
      <w:pPr>
        <w:rPr>
          <w:rFonts w:ascii="Traditional Arabic" w:hAnsi="Traditional Arabic" w:cs="GE SS Two Light"/>
          <w:color w:val="00B050"/>
          <w:sz w:val="28"/>
          <w:szCs w:val="28"/>
          <w:rtl/>
        </w:rPr>
      </w:pPr>
      <w:r w:rsidRPr="000913FF">
        <w:rPr>
          <w:noProof/>
          <w:sz w:val="28"/>
          <w:szCs w:val="28"/>
        </w:rPr>
        <w:drawing>
          <wp:inline distT="0" distB="0" distL="0" distR="0" wp14:anchorId="239CF0ED" wp14:editId="56D379B4">
            <wp:extent cx="2550001" cy="627162"/>
            <wp:effectExtent l="0" t="0" r="3175" b="190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75979" cy="633551"/>
                    </a:xfrm>
                    <a:prstGeom prst="rect">
                      <a:avLst/>
                    </a:prstGeom>
                  </pic:spPr>
                </pic:pic>
              </a:graphicData>
            </a:graphic>
          </wp:inline>
        </w:drawing>
      </w:r>
      <w:r w:rsidRPr="000913FF">
        <w:rPr>
          <w:noProof/>
          <w:sz w:val="28"/>
          <w:szCs w:val="28"/>
        </w:rPr>
        <w:drawing>
          <wp:inline distT="0" distB="0" distL="0" distR="0" wp14:anchorId="09F0E4C8" wp14:editId="79857FD4">
            <wp:extent cx="2631017" cy="1288661"/>
            <wp:effectExtent l="0" t="0" r="0" b="698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40310" cy="1293213"/>
                    </a:xfrm>
                    <a:prstGeom prst="rect">
                      <a:avLst/>
                    </a:prstGeom>
                  </pic:spPr>
                </pic:pic>
              </a:graphicData>
            </a:graphic>
          </wp:inline>
        </w:drawing>
      </w:r>
    </w:p>
    <w:p w14:paraId="452850A0" w14:textId="77777777" w:rsidR="00A00B4D" w:rsidRDefault="00A00B4D" w:rsidP="00A00B4D">
      <w:pPr>
        <w:spacing w:after="0"/>
        <w:rPr>
          <w:rFonts w:ascii="Traditional Arabic" w:hAnsi="Traditional Arabic" w:cs="Traditional Arabic"/>
          <w:b/>
          <w:bCs/>
          <w:color w:val="FF0000"/>
          <w:sz w:val="28"/>
          <w:szCs w:val="28"/>
          <w:highlight w:val="cyan"/>
          <w:rtl/>
        </w:rPr>
      </w:pPr>
      <w:r w:rsidRPr="000913FF">
        <w:rPr>
          <w:rFonts w:ascii="Traditional Arabic" w:hAnsi="Traditional Arabic" w:cs="Traditional Arabic"/>
          <w:b/>
          <w:bCs/>
          <w:color w:val="FF0000"/>
          <w:sz w:val="28"/>
          <w:szCs w:val="28"/>
          <w:rtl/>
        </w:rPr>
        <w:t>الترانزستورات</w:t>
      </w:r>
      <w:r w:rsidRPr="000913FF">
        <w:rPr>
          <w:rFonts w:ascii="Traditional Arabic" w:hAnsi="Traditional Arabic" w:cs="Traditional Arabic" w:hint="cs"/>
          <w:b/>
          <w:bCs/>
          <w:color w:val="FF0000"/>
          <w:sz w:val="28"/>
          <w:szCs w:val="28"/>
          <w:rtl/>
        </w:rPr>
        <w:t>:</w:t>
      </w:r>
      <w:r>
        <w:rPr>
          <w:rFonts w:ascii="Traditional Arabic" w:hAnsi="Traditional Arabic" w:cs="Traditional Arabic" w:hint="cs"/>
          <w:b/>
          <w:bCs/>
          <w:color w:val="FF0000"/>
          <w:sz w:val="28"/>
          <w:szCs w:val="28"/>
          <w:rtl/>
        </w:rPr>
        <w:t xml:space="preserve"> </w:t>
      </w:r>
      <w:r w:rsidRPr="000913FF">
        <w:rPr>
          <w:rFonts w:ascii="Traditional Arabic" w:hAnsi="Traditional Arabic" w:cs="Traditional Arabic"/>
          <w:b/>
          <w:bCs/>
          <w:color w:val="00B0F0"/>
          <w:sz w:val="28"/>
          <w:szCs w:val="28"/>
          <w:rtl/>
        </w:rPr>
        <w:t>هو عنصر إلكتروني يعمل على توصيل الإشارة الكهربائية أو يعمل كمقاومة لمنع وصول الإشارة الكهربائية</w:t>
      </w:r>
      <w:bookmarkStart w:id="1" w:name="_Hlk118835370"/>
      <w:bookmarkStart w:id="2" w:name="_Hlk118835477"/>
      <w:bookmarkEnd w:id="0"/>
    </w:p>
    <w:p w14:paraId="59C8D4EF" w14:textId="77777777" w:rsidR="00763D1B" w:rsidRDefault="00763D1B" w:rsidP="00A00B4D">
      <w:pPr>
        <w:spacing w:after="0"/>
        <w:rPr>
          <w:rFonts w:ascii="Traditional Arabic" w:hAnsi="Traditional Arabic" w:cs="Traditional Arabic"/>
          <w:b/>
          <w:bCs/>
          <w:color w:val="FF0000"/>
          <w:sz w:val="28"/>
          <w:szCs w:val="28"/>
          <w:highlight w:val="cyan"/>
          <w:rtl/>
        </w:rPr>
      </w:pPr>
    </w:p>
    <w:p w14:paraId="36A9E5EA" w14:textId="2AC16EEA" w:rsidR="00A00B4D" w:rsidRPr="000913FF" w:rsidRDefault="00A00B4D" w:rsidP="00A00B4D">
      <w:pPr>
        <w:spacing w:after="0"/>
        <w:rPr>
          <w:rFonts w:ascii="Traditional Arabic" w:hAnsi="Traditional Arabic" w:cs="Traditional Arabic"/>
          <w:b/>
          <w:bCs/>
          <w:color w:val="FF0000"/>
          <w:sz w:val="28"/>
          <w:szCs w:val="28"/>
          <w:rtl/>
        </w:rPr>
      </w:pPr>
      <w:r>
        <w:rPr>
          <w:rFonts w:ascii="Traditional Arabic" w:hAnsi="Traditional Arabic" w:cs="Traditional Arabic" w:hint="cs"/>
          <w:b/>
          <w:bCs/>
          <w:color w:val="FF0000"/>
          <w:sz w:val="28"/>
          <w:szCs w:val="28"/>
          <w:highlight w:val="cyan"/>
          <w:rtl/>
        </w:rPr>
        <w:lastRenderedPageBreak/>
        <w:t>ا</w:t>
      </w:r>
      <w:r w:rsidRPr="000913FF">
        <w:rPr>
          <w:rFonts w:ascii="Traditional Arabic" w:hAnsi="Traditional Arabic" w:cs="Traditional Arabic" w:hint="cs"/>
          <w:b/>
          <w:bCs/>
          <w:color w:val="FF0000"/>
          <w:sz w:val="28"/>
          <w:szCs w:val="28"/>
          <w:highlight w:val="cyan"/>
          <w:rtl/>
        </w:rPr>
        <w:t>لدرس الثاني بنية الحاسب "معمارية الحاسب":</w:t>
      </w:r>
    </w:p>
    <w:p w14:paraId="2EE6090B" w14:textId="77777777" w:rsidR="00A00B4D" w:rsidRPr="000913FF" w:rsidRDefault="00A00B4D" w:rsidP="00A00B4D">
      <w:pPr>
        <w:tabs>
          <w:tab w:val="left" w:pos="1159"/>
        </w:tabs>
        <w:rPr>
          <w:rFonts w:ascii="Traditional Arabic" w:hAnsi="Traditional Arabic" w:cs="Traditional Arabic"/>
          <w:b/>
          <w:bCs/>
          <w:sz w:val="28"/>
          <w:szCs w:val="28"/>
          <w:rtl/>
        </w:rPr>
      </w:pPr>
      <w:r w:rsidRPr="000913FF">
        <w:rPr>
          <w:rFonts w:ascii="Traditional Arabic" w:hAnsi="Traditional Arabic" w:cs="Traditional Arabic"/>
          <w:b/>
          <w:bCs/>
          <w:color w:val="0070C0"/>
          <w:sz w:val="28"/>
          <w:szCs w:val="28"/>
          <w:rtl/>
        </w:rPr>
        <w:t>مهام الحاسب الأساسية:</w:t>
      </w:r>
      <w:r w:rsidRPr="000913FF">
        <w:rPr>
          <w:rFonts w:ascii="Traditional Arabic" w:hAnsi="Traditional Arabic" w:cs="Traditional Arabic" w:hint="cs"/>
          <w:b/>
          <w:bCs/>
          <w:color w:val="00B0F0"/>
          <w:sz w:val="28"/>
          <w:szCs w:val="28"/>
          <w:rtl/>
        </w:rPr>
        <w:t xml:space="preserve"> </w:t>
      </w:r>
      <w:r w:rsidRPr="000913FF">
        <w:rPr>
          <w:rFonts w:ascii="Traditional Arabic" w:hAnsi="Traditional Arabic" w:cs="Traditional Arabic"/>
          <w:b/>
          <w:bCs/>
          <w:sz w:val="28"/>
          <w:szCs w:val="28"/>
          <w:rtl/>
        </w:rPr>
        <w:t>حفظ البيانات، معالجة البيانات، استرجاع البيانات</w:t>
      </w:r>
    </w:p>
    <w:p w14:paraId="49F5A5F7" w14:textId="77777777" w:rsidR="00A00B4D" w:rsidRPr="000913FF" w:rsidRDefault="00A00B4D" w:rsidP="00A00B4D">
      <w:pPr>
        <w:tabs>
          <w:tab w:val="left" w:pos="1159"/>
        </w:tabs>
        <w:rPr>
          <w:rFonts w:ascii="Traditional Arabic" w:hAnsi="Traditional Arabic" w:cs="Traditional Arabic"/>
          <w:b/>
          <w:bCs/>
          <w:sz w:val="28"/>
          <w:szCs w:val="28"/>
          <w:rtl/>
        </w:rPr>
      </w:pPr>
      <w:r w:rsidRPr="000913FF">
        <w:rPr>
          <w:rFonts w:ascii="Traditional Arabic" w:hAnsi="Traditional Arabic" w:cs="Traditional Arabic"/>
          <w:b/>
          <w:bCs/>
          <w:color w:val="0070C0"/>
          <w:sz w:val="28"/>
          <w:szCs w:val="28"/>
          <w:rtl/>
        </w:rPr>
        <w:t>معمارية فون نيومان:</w:t>
      </w:r>
      <w:r w:rsidRPr="000913FF">
        <w:rPr>
          <w:rFonts w:ascii="Traditional Arabic" w:hAnsi="Traditional Arabic" w:cs="Traditional Arabic"/>
          <w:b/>
          <w:bCs/>
          <w:color w:val="00B0F0"/>
          <w:sz w:val="28"/>
          <w:szCs w:val="28"/>
          <w:rtl/>
        </w:rPr>
        <w:t xml:space="preserve"> </w:t>
      </w:r>
      <w:r w:rsidRPr="000913FF">
        <w:rPr>
          <w:rFonts w:ascii="Traditional Arabic" w:hAnsi="Traditional Arabic" w:cs="Traditional Arabic"/>
          <w:b/>
          <w:bCs/>
          <w:sz w:val="28"/>
          <w:szCs w:val="28"/>
          <w:rtl/>
        </w:rPr>
        <w:t>معمارية لصناعة الحاسب تعتمد على تصميم الحاسب في شكل وحدات منفصلة لكل وحدة مهمة خاصة بها</w:t>
      </w:r>
      <w:r w:rsidRPr="000913FF">
        <w:rPr>
          <w:rFonts w:ascii="Traditional Arabic" w:hAnsi="Traditional Arabic" w:cs="Traditional Arabic" w:hint="cs"/>
          <w:b/>
          <w:bCs/>
          <w:sz w:val="28"/>
          <w:szCs w:val="28"/>
          <w:rtl/>
        </w:rPr>
        <w:t xml:space="preserve"> </w:t>
      </w:r>
      <w:r w:rsidRPr="000913FF">
        <w:rPr>
          <w:rFonts w:ascii="Traditional Arabic" w:hAnsi="Traditional Arabic" w:cs="Traditional Arabic" w:hint="cs"/>
          <w:b/>
          <w:bCs/>
          <w:color w:val="00B050"/>
          <w:sz w:val="28"/>
          <w:szCs w:val="28"/>
          <w:rtl/>
        </w:rPr>
        <w:t>(وحدات الإخراج، وحدات الإدخال، وحدة المعالجة المركزية</w:t>
      </w:r>
      <w:r>
        <w:rPr>
          <w:rFonts w:ascii="Traditional Arabic" w:hAnsi="Traditional Arabic" w:cs="Traditional Arabic" w:hint="cs"/>
          <w:b/>
          <w:bCs/>
          <w:color w:val="00B050"/>
          <w:sz w:val="28"/>
          <w:szCs w:val="28"/>
          <w:rtl/>
        </w:rPr>
        <w:t xml:space="preserve"> </w:t>
      </w:r>
      <w:r w:rsidRPr="00EE690B">
        <w:rPr>
          <w:rFonts w:ascii="Traditional Arabic" w:hAnsi="Traditional Arabic" w:cs="Traditional Arabic" w:hint="cs"/>
          <w:color w:val="C45911" w:themeColor="accent2" w:themeShade="BF"/>
          <w:sz w:val="24"/>
          <w:rtl/>
        </w:rPr>
        <w:t>"وحدة الحساب والمنطق ووحدة التحكم"</w:t>
      </w:r>
      <w:r w:rsidRPr="00EE690B">
        <w:rPr>
          <w:rFonts w:ascii="Traditional Arabic" w:hAnsi="Traditional Arabic" w:cs="Traditional Arabic" w:hint="cs"/>
          <w:b/>
          <w:bCs/>
          <w:color w:val="00B050"/>
          <w:sz w:val="28"/>
          <w:szCs w:val="28"/>
          <w:rtl/>
        </w:rPr>
        <w:t>،</w:t>
      </w:r>
      <w:r w:rsidRPr="00EE690B">
        <w:rPr>
          <w:rFonts w:ascii="Traditional Arabic" w:hAnsi="Traditional Arabic" w:cs="Traditional Arabic" w:hint="cs"/>
          <w:b/>
          <w:bCs/>
          <w:color w:val="C45911" w:themeColor="accent2" w:themeShade="BF"/>
          <w:sz w:val="24"/>
          <w:rtl/>
        </w:rPr>
        <w:t xml:space="preserve"> </w:t>
      </w:r>
      <w:r w:rsidRPr="000913FF">
        <w:rPr>
          <w:rFonts w:ascii="Traditional Arabic" w:hAnsi="Traditional Arabic" w:cs="Traditional Arabic" w:hint="cs"/>
          <w:b/>
          <w:bCs/>
          <w:color w:val="00B050"/>
          <w:sz w:val="28"/>
          <w:szCs w:val="28"/>
          <w:rtl/>
        </w:rPr>
        <w:t>الذاكرة الرئيسية</w:t>
      </w:r>
      <w:r>
        <w:rPr>
          <w:rFonts w:ascii="Traditional Arabic" w:hAnsi="Traditional Arabic" w:cs="Traditional Arabic" w:hint="cs"/>
          <w:b/>
          <w:bCs/>
          <w:color w:val="00B050"/>
          <w:sz w:val="28"/>
          <w:szCs w:val="28"/>
          <w:rtl/>
        </w:rPr>
        <w:t xml:space="preserve"> </w:t>
      </w:r>
      <w:r>
        <w:rPr>
          <w:rFonts w:ascii="Traditional Arabic" w:hAnsi="Traditional Arabic" w:cs="Traditional Arabic" w:hint="cs"/>
          <w:color w:val="C45911" w:themeColor="accent2" w:themeShade="BF"/>
          <w:sz w:val="24"/>
          <w:rtl/>
        </w:rPr>
        <w:t>"ذاكرة الوصول العشوائي وذاكرة القراءة فقط"</w:t>
      </w:r>
      <w:r w:rsidRPr="000913FF">
        <w:rPr>
          <w:rFonts w:ascii="Traditional Arabic" w:hAnsi="Traditional Arabic" w:cs="Traditional Arabic" w:hint="cs"/>
          <w:b/>
          <w:bCs/>
          <w:color w:val="00B050"/>
          <w:sz w:val="28"/>
          <w:szCs w:val="28"/>
          <w:rtl/>
        </w:rPr>
        <w:t>)</w:t>
      </w:r>
      <w:r>
        <w:rPr>
          <w:rFonts w:ascii="Traditional Arabic" w:hAnsi="Traditional Arabic" w:cs="Traditional Arabic" w:hint="cs"/>
          <w:b/>
          <w:bCs/>
          <w:sz w:val="28"/>
          <w:szCs w:val="28"/>
          <w:rtl/>
        </w:rPr>
        <w:t>.</w:t>
      </w:r>
    </w:p>
    <w:p w14:paraId="6FECCCB2" w14:textId="77777777" w:rsidR="00A00B4D" w:rsidRPr="000913FF" w:rsidRDefault="00A00B4D" w:rsidP="00A00B4D">
      <w:pPr>
        <w:rPr>
          <w:rFonts w:ascii="Traditional Arabic" w:hAnsi="Traditional Arabic" w:cs="Traditional Arabic"/>
          <w:b/>
          <w:bCs/>
          <w:color w:val="0070C0"/>
          <w:sz w:val="28"/>
          <w:szCs w:val="28"/>
          <w:rtl/>
        </w:rPr>
      </w:pPr>
      <w:r w:rsidRPr="000913FF">
        <w:rPr>
          <w:rFonts w:ascii="Traditional Arabic" w:hAnsi="Traditional Arabic" w:cs="Traditional Arabic" w:hint="cs"/>
          <w:b/>
          <w:bCs/>
          <w:color w:val="0070C0"/>
          <w:sz w:val="28"/>
          <w:szCs w:val="28"/>
          <w:rtl/>
        </w:rPr>
        <w:t xml:space="preserve">أقسام </w:t>
      </w:r>
      <w:r w:rsidRPr="000913FF">
        <w:rPr>
          <w:rFonts w:ascii="Traditional Arabic" w:hAnsi="Traditional Arabic" w:cs="Traditional Arabic"/>
          <w:b/>
          <w:bCs/>
          <w:color w:val="0070C0"/>
          <w:sz w:val="28"/>
          <w:szCs w:val="28"/>
          <w:rtl/>
        </w:rPr>
        <w:t>الذاكرة الرئيسية</w:t>
      </w:r>
      <w:r w:rsidRPr="000913FF">
        <w:rPr>
          <w:rFonts w:ascii="Traditional Arabic" w:hAnsi="Traditional Arabic" w:cs="Traditional Arabic" w:hint="cs"/>
          <w:b/>
          <w:bCs/>
          <w:color w:val="0070C0"/>
          <w:sz w:val="28"/>
          <w:szCs w:val="28"/>
          <w:rtl/>
        </w:rPr>
        <w:t>:</w:t>
      </w:r>
    </w:p>
    <w:p w14:paraId="6A75ABF1" w14:textId="77777777" w:rsidR="00A00B4D" w:rsidRPr="000913FF" w:rsidRDefault="00A00B4D" w:rsidP="00A00B4D">
      <w:pPr>
        <w:pStyle w:val="a7"/>
        <w:numPr>
          <w:ilvl w:val="0"/>
          <w:numId w:val="31"/>
        </w:numPr>
        <w:rPr>
          <w:rFonts w:ascii="Traditional Arabic" w:hAnsi="Traditional Arabic" w:cs="Traditional Arabic"/>
          <w:b/>
          <w:bCs/>
          <w:color w:val="000000" w:themeColor="text1"/>
          <w:sz w:val="28"/>
          <w:szCs w:val="28"/>
          <w:rtl/>
        </w:rPr>
      </w:pPr>
      <w:r w:rsidRPr="000913FF">
        <w:rPr>
          <w:rFonts w:ascii="Traditional Arabic" w:hAnsi="Traditional Arabic" w:cs="Traditional Arabic"/>
          <w:b/>
          <w:bCs/>
          <w:color w:val="7030A0"/>
          <w:sz w:val="28"/>
          <w:szCs w:val="28"/>
          <w:highlight w:val="yellow"/>
          <w:rtl/>
        </w:rPr>
        <w:t xml:space="preserve">ذاكرة الوصول العشوائي </w:t>
      </w:r>
      <w:r w:rsidRPr="000913FF">
        <w:rPr>
          <w:rFonts w:ascii="Traditional Arabic" w:hAnsi="Traditional Arabic" w:cs="Traditional Arabic" w:hint="cs"/>
          <w:b/>
          <w:bCs/>
          <w:color w:val="7030A0"/>
          <w:sz w:val="28"/>
          <w:szCs w:val="28"/>
          <w:highlight w:val="yellow"/>
          <w:rtl/>
        </w:rPr>
        <w:t>(</w:t>
      </w:r>
      <w:r w:rsidRPr="000913FF">
        <w:rPr>
          <w:rFonts w:ascii="Traditional Arabic" w:hAnsi="Traditional Arabic" w:cs="Traditional Arabic"/>
          <w:b/>
          <w:bCs/>
          <w:color w:val="7030A0"/>
          <w:sz w:val="28"/>
          <w:szCs w:val="28"/>
          <w:highlight w:val="yellow"/>
        </w:rPr>
        <w:t>RAM</w:t>
      </w:r>
      <w:r w:rsidRPr="000913FF">
        <w:rPr>
          <w:rFonts w:ascii="Traditional Arabic" w:hAnsi="Traditional Arabic" w:cs="Traditional Arabic" w:hint="cs"/>
          <w:b/>
          <w:bCs/>
          <w:color w:val="7030A0"/>
          <w:sz w:val="28"/>
          <w:szCs w:val="28"/>
          <w:highlight w:val="yellow"/>
          <w:rtl/>
        </w:rPr>
        <w:t>)</w:t>
      </w:r>
      <w:r w:rsidRPr="000913FF">
        <w:rPr>
          <w:rFonts w:ascii="Traditional Arabic" w:hAnsi="Traditional Arabic" w:cs="Traditional Arabic"/>
          <w:b/>
          <w:bCs/>
          <w:color w:val="7030A0"/>
          <w:sz w:val="28"/>
          <w:szCs w:val="28"/>
          <w:highlight w:val="yellow"/>
          <w:rtl/>
        </w:rPr>
        <w:t>:</w:t>
      </w:r>
      <w:r w:rsidRPr="000913FF">
        <w:rPr>
          <w:rFonts w:ascii="Traditional Arabic" w:hAnsi="Traditional Arabic" w:cs="Traditional Arabic" w:hint="cs"/>
          <w:b/>
          <w:bCs/>
          <w:color w:val="7030A0"/>
          <w:sz w:val="28"/>
          <w:szCs w:val="28"/>
          <w:rtl/>
        </w:rPr>
        <w:t xml:space="preserve"> </w:t>
      </w:r>
      <w:r w:rsidRPr="000913FF">
        <w:rPr>
          <w:rFonts w:ascii="Traditional Arabic" w:hAnsi="Traditional Arabic" w:cs="Traditional Arabic"/>
          <w:b/>
          <w:bCs/>
          <w:color w:val="000000" w:themeColor="text1"/>
          <w:sz w:val="28"/>
          <w:szCs w:val="28"/>
          <w:rtl/>
        </w:rPr>
        <w:t xml:space="preserve">ذاكرة القراءة والكتابة وهي ذاكرة مؤقتة تفقد بياناتها بمجرد انقطاع التيار. </w:t>
      </w:r>
    </w:p>
    <w:p w14:paraId="3F523051" w14:textId="77777777" w:rsidR="00A00B4D" w:rsidRPr="000913FF" w:rsidRDefault="00A00B4D" w:rsidP="00A00B4D">
      <w:pPr>
        <w:pStyle w:val="a7"/>
        <w:numPr>
          <w:ilvl w:val="0"/>
          <w:numId w:val="31"/>
        </w:numPr>
        <w:rPr>
          <w:rFonts w:ascii="Traditional Arabic" w:hAnsi="Traditional Arabic" w:cs="Traditional Arabic"/>
          <w:b/>
          <w:bCs/>
          <w:color w:val="000000" w:themeColor="text1"/>
          <w:sz w:val="28"/>
          <w:szCs w:val="28"/>
          <w:rtl/>
        </w:rPr>
      </w:pPr>
      <w:r w:rsidRPr="000913FF">
        <w:rPr>
          <w:rFonts w:ascii="Traditional Arabic" w:hAnsi="Traditional Arabic" w:cs="Traditional Arabic"/>
          <w:b/>
          <w:bCs/>
          <w:color w:val="7030A0"/>
          <w:sz w:val="28"/>
          <w:szCs w:val="28"/>
          <w:highlight w:val="yellow"/>
          <w:rtl/>
        </w:rPr>
        <w:t>ذاكرة القراءة فقط</w:t>
      </w:r>
      <w:r w:rsidRPr="000913FF">
        <w:rPr>
          <w:rFonts w:ascii="Traditional Arabic" w:hAnsi="Traditional Arabic" w:cs="Traditional Arabic" w:hint="cs"/>
          <w:b/>
          <w:bCs/>
          <w:color w:val="7030A0"/>
          <w:sz w:val="28"/>
          <w:szCs w:val="28"/>
          <w:highlight w:val="yellow"/>
          <w:rtl/>
        </w:rPr>
        <w:t xml:space="preserve"> (</w:t>
      </w:r>
      <w:r w:rsidRPr="000913FF">
        <w:rPr>
          <w:rFonts w:ascii="Traditional Arabic" w:hAnsi="Traditional Arabic" w:cs="Traditional Arabic"/>
          <w:b/>
          <w:bCs/>
          <w:color w:val="7030A0"/>
          <w:sz w:val="28"/>
          <w:szCs w:val="28"/>
          <w:highlight w:val="yellow"/>
        </w:rPr>
        <w:t>ROM</w:t>
      </w:r>
      <w:r w:rsidRPr="000913FF">
        <w:rPr>
          <w:rFonts w:ascii="Traditional Arabic" w:hAnsi="Traditional Arabic" w:cs="Traditional Arabic" w:hint="cs"/>
          <w:b/>
          <w:bCs/>
          <w:color w:val="000000" w:themeColor="text1"/>
          <w:sz w:val="28"/>
          <w:szCs w:val="28"/>
          <w:highlight w:val="yellow"/>
          <w:rtl/>
        </w:rPr>
        <w:t>):</w:t>
      </w:r>
      <w:r w:rsidRPr="000913FF">
        <w:rPr>
          <w:rFonts w:ascii="Traditional Arabic" w:hAnsi="Traditional Arabic" w:cs="Traditional Arabic"/>
          <w:b/>
          <w:bCs/>
          <w:color w:val="000000" w:themeColor="text1"/>
          <w:sz w:val="28"/>
          <w:szCs w:val="28"/>
          <w:rtl/>
        </w:rPr>
        <w:t xml:space="preserve"> ذاكرة ثابتة لا يمكن محو أو إعادة كتابة البيانات داخلها، وتستخدم لتخزين تعليمات بدء تشغيل الحاسب "البرامج الثابتة"</w:t>
      </w:r>
      <w:r w:rsidRPr="000913FF">
        <w:rPr>
          <w:rFonts w:ascii="Traditional Arabic" w:hAnsi="Traditional Arabic" w:cs="Traditional Arabic" w:hint="cs"/>
          <w:b/>
          <w:bCs/>
          <w:color w:val="000000" w:themeColor="text1"/>
          <w:sz w:val="28"/>
          <w:szCs w:val="28"/>
          <w:rtl/>
        </w:rPr>
        <w:t>.</w:t>
      </w:r>
    </w:p>
    <w:p w14:paraId="4F145F41" w14:textId="77777777" w:rsidR="00A00B4D" w:rsidRPr="000913FF" w:rsidRDefault="00A00B4D" w:rsidP="00A00B4D">
      <w:pPr>
        <w:rPr>
          <w:rFonts w:ascii="Traditional Arabic" w:hAnsi="Traditional Arabic" w:cs="Traditional Arabic"/>
          <w:b/>
          <w:bCs/>
          <w:color w:val="0070C0"/>
          <w:sz w:val="28"/>
          <w:szCs w:val="28"/>
          <w:rtl/>
        </w:rPr>
      </w:pPr>
      <w:r w:rsidRPr="000913FF">
        <w:rPr>
          <w:rFonts w:ascii="Traditional Arabic" w:hAnsi="Traditional Arabic" w:cs="Traditional Arabic"/>
          <w:b/>
          <w:bCs/>
          <w:color w:val="0070C0"/>
          <w:sz w:val="28"/>
          <w:szCs w:val="28"/>
          <w:rtl/>
        </w:rPr>
        <w:t xml:space="preserve">وحدات التخزين: </w:t>
      </w:r>
    </w:p>
    <w:p w14:paraId="5B97138F" w14:textId="77777777" w:rsidR="00A00B4D" w:rsidRPr="000913FF" w:rsidRDefault="00A00B4D" w:rsidP="00A00B4D">
      <w:pPr>
        <w:rPr>
          <w:rFonts w:ascii="Traditional Arabic" w:hAnsi="Traditional Arabic" w:cs="Traditional Arabic"/>
          <w:b/>
          <w:bCs/>
          <w:color w:val="000000" w:themeColor="text1"/>
          <w:sz w:val="28"/>
          <w:szCs w:val="28"/>
        </w:rPr>
      </w:pPr>
      <w:r w:rsidRPr="000913FF">
        <w:rPr>
          <w:rFonts w:ascii="Traditional Arabic" w:hAnsi="Traditional Arabic" w:cs="Traditional Arabic"/>
          <w:b/>
          <w:bCs/>
          <w:color w:val="000000" w:themeColor="text1"/>
          <w:sz w:val="28"/>
          <w:szCs w:val="28"/>
          <w:rtl/>
        </w:rPr>
        <w:t xml:space="preserve">تستخدم لحفظ البيانات عند </w:t>
      </w:r>
      <w:r w:rsidRPr="000913FF">
        <w:rPr>
          <w:rFonts w:ascii="Traditional Arabic" w:hAnsi="Traditional Arabic" w:cs="Traditional Arabic" w:hint="cs"/>
          <w:b/>
          <w:bCs/>
          <w:color w:val="000000" w:themeColor="text1"/>
          <w:sz w:val="28"/>
          <w:szCs w:val="28"/>
          <w:rtl/>
        </w:rPr>
        <w:t>الانتهاء</w:t>
      </w:r>
      <w:r w:rsidRPr="000913FF">
        <w:rPr>
          <w:rFonts w:ascii="Traditional Arabic" w:hAnsi="Traditional Arabic" w:cs="Traditional Arabic"/>
          <w:b/>
          <w:bCs/>
          <w:color w:val="000000" w:themeColor="text1"/>
          <w:sz w:val="28"/>
          <w:szCs w:val="28"/>
          <w:rtl/>
        </w:rPr>
        <w:t xml:space="preserve"> من معالجتها او عند ايقاف تشغيل الحاسب وهي ذاكرة ثانوية بناء على تصميم فون نيومان، </w:t>
      </w:r>
      <w:r w:rsidRPr="000913FF">
        <w:rPr>
          <w:rFonts w:ascii="Traditional Arabic" w:hAnsi="Traditional Arabic" w:cs="Traditional Arabic" w:hint="cs"/>
          <w:b/>
          <w:bCs/>
          <w:color w:val="00B050"/>
          <w:sz w:val="28"/>
          <w:szCs w:val="28"/>
          <w:rtl/>
        </w:rPr>
        <w:t xml:space="preserve">مثل محرك الأقراص الصلبة وأقراص </w:t>
      </w:r>
      <w:r w:rsidRPr="000913FF">
        <w:rPr>
          <w:rFonts w:ascii="Traditional Arabic" w:hAnsi="Traditional Arabic" w:cs="Traditional Arabic"/>
          <w:b/>
          <w:bCs/>
          <w:color w:val="00B050"/>
          <w:sz w:val="28"/>
          <w:szCs w:val="28"/>
        </w:rPr>
        <w:t>CD</w:t>
      </w:r>
      <w:r w:rsidRPr="000913FF">
        <w:rPr>
          <w:rFonts w:ascii="Traditional Arabic" w:hAnsi="Traditional Arabic" w:cs="Traditional Arabic" w:hint="cs"/>
          <w:b/>
          <w:bCs/>
          <w:color w:val="00B050"/>
          <w:sz w:val="28"/>
          <w:szCs w:val="28"/>
          <w:rtl/>
        </w:rPr>
        <w:t xml:space="preserve"> </w:t>
      </w:r>
      <w:r w:rsidRPr="000913FF">
        <w:rPr>
          <w:rFonts w:ascii="Traditional Arabic" w:hAnsi="Traditional Arabic" w:cs="Traditional Arabic"/>
          <w:b/>
          <w:bCs/>
          <w:color w:val="00B050"/>
          <w:sz w:val="28"/>
          <w:szCs w:val="28"/>
          <w:rtl/>
        </w:rPr>
        <w:t>–</w:t>
      </w:r>
      <w:r w:rsidRPr="000913FF">
        <w:rPr>
          <w:rFonts w:ascii="Traditional Arabic" w:hAnsi="Traditional Arabic" w:cs="Traditional Arabic" w:hint="cs"/>
          <w:b/>
          <w:bCs/>
          <w:color w:val="00B050"/>
          <w:sz w:val="28"/>
          <w:szCs w:val="28"/>
          <w:rtl/>
        </w:rPr>
        <w:t xml:space="preserve"> </w:t>
      </w:r>
      <w:r w:rsidRPr="000913FF">
        <w:rPr>
          <w:rFonts w:ascii="Traditional Arabic" w:hAnsi="Traditional Arabic" w:cs="Traditional Arabic"/>
          <w:b/>
          <w:bCs/>
          <w:color w:val="00B050"/>
          <w:sz w:val="28"/>
          <w:szCs w:val="28"/>
        </w:rPr>
        <w:t>DVD</w:t>
      </w:r>
      <w:r w:rsidRPr="000913FF">
        <w:rPr>
          <w:rFonts w:ascii="Traditional Arabic" w:hAnsi="Traditional Arabic" w:cs="Traditional Arabic" w:hint="cs"/>
          <w:b/>
          <w:bCs/>
          <w:color w:val="00B050"/>
          <w:sz w:val="28"/>
          <w:szCs w:val="28"/>
          <w:rtl/>
        </w:rPr>
        <w:t xml:space="preserve"> </w:t>
      </w:r>
      <w:r w:rsidRPr="000913FF">
        <w:rPr>
          <w:rFonts w:ascii="Traditional Arabic" w:hAnsi="Traditional Arabic" w:cs="Traditional Arabic"/>
          <w:b/>
          <w:bCs/>
          <w:color w:val="00B050"/>
          <w:sz w:val="28"/>
          <w:szCs w:val="28"/>
          <w:rtl/>
        </w:rPr>
        <w:t>–</w:t>
      </w:r>
      <w:r w:rsidRPr="000913FF">
        <w:rPr>
          <w:rFonts w:ascii="Traditional Arabic" w:hAnsi="Traditional Arabic" w:cs="Traditional Arabic" w:hint="cs"/>
          <w:b/>
          <w:bCs/>
          <w:color w:val="00B050"/>
          <w:sz w:val="28"/>
          <w:szCs w:val="28"/>
          <w:rtl/>
        </w:rPr>
        <w:t xml:space="preserve"> </w:t>
      </w:r>
      <w:r w:rsidRPr="000913FF">
        <w:rPr>
          <w:rFonts w:ascii="Traditional Arabic" w:hAnsi="Traditional Arabic" w:cs="Traditional Arabic"/>
          <w:b/>
          <w:bCs/>
          <w:color w:val="00B050"/>
          <w:sz w:val="28"/>
          <w:szCs w:val="28"/>
        </w:rPr>
        <w:t>BluRay</w:t>
      </w:r>
      <w:r w:rsidRPr="000913FF">
        <w:rPr>
          <w:rFonts w:ascii="Traditional Arabic" w:hAnsi="Traditional Arabic" w:cs="Traditional Arabic" w:hint="cs"/>
          <w:b/>
          <w:bCs/>
          <w:color w:val="00B050"/>
          <w:sz w:val="28"/>
          <w:szCs w:val="28"/>
          <w:rtl/>
        </w:rPr>
        <w:t xml:space="preserve"> </w:t>
      </w:r>
    </w:p>
    <w:p w14:paraId="4DD631B6" w14:textId="77777777" w:rsidR="00A00B4D" w:rsidRPr="000913FF" w:rsidRDefault="00A00B4D" w:rsidP="00A00B4D">
      <w:pPr>
        <w:tabs>
          <w:tab w:val="left" w:pos="1159"/>
        </w:tabs>
        <w:rPr>
          <w:rFonts w:ascii="Traditional Arabic" w:hAnsi="Traditional Arabic" w:cs="Traditional Arabic"/>
          <w:b/>
          <w:bCs/>
          <w:color w:val="FF0000"/>
          <w:sz w:val="28"/>
          <w:szCs w:val="28"/>
          <w:rtl/>
        </w:rPr>
      </w:pPr>
      <w:r w:rsidRPr="000913FF">
        <w:rPr>
          <w:rFonts w:ascii="Traditional Arabic" w:hAnsi="Traditional Arabic" w:cs="Traditional Arabic" w:hint="cs"/>
          <w:b/>
          <w:bCs/>
          <w:color w:val="FF0000"/>
          <w:sz w:val="28"/>
          <w:szCs w:val="28"/>
          <w:highlight w:val="cyan"/>
          <w:rtl/>
        </w:rPr>
        <w:t>الدرس الثالث: أنظمة التشغيل</w:t>
      </w:r>
    </w:p>
    <w:p w14:paraId="2D3DE803"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b/>
          <w:bCs/>
          <w:color w:val="000000" w:themeColor="text1"/>
          <w:sz w:val="28"/>
          <w:szCs w:val="28"/>
          <w:rtl/>
        </w:rPr>
        <w:t xml:space="preserve">يتكون الحاسب من مكونات مادية ومكونات برمجية وهي مكونات تحتوي على تعليمات نزود بها الحاسب لأداء مهام محددة وتسمى </w:t>
      </w:r>
      <w:r w:rsidRPr="000913FF">
        <w:rPr>
          <w:rFonts w:ascii="Traditional Arabic" w:hAnsi="Traditional Arabic" w:cs="Traditional Arabic"/>
          <w:b/>
          <w:bCs/>
          <w:color w:val="00B0F0"/>
          <w:sz w:val="28"/>
          <w:szCs w:val="28"/>
          <w:rtl/>
        </w:rPr>
        <w:t>البرمجيات</w:t>
      </w:r>
      <w:r w:rsidRPr="000913FF">
        <w:rPr>
          <w:rFonts w:ascii="Traditional Arabic" w:hAnsi="Traditional Arabic" w:cs="Traditional Arabic" w:hint="cs"/>
          <w:b/>
          <w:bCs/>
          <w:color w:val="000000" w:themeColor="text1"/>
          <w:sz w:val="28"/>
          <w:szCs w:val="28"/>
          <w:rtl/>
        </w:rPr>
        <w:t xml:space="preserve"> وتنقسم إلى قسمين:</w:t>
      </w:r>
    </w:p>
    <w:p w14:paraId="3AFA8D36"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7030A0"/>
          <w:sz w:val="28"/>
          <w:szCs w:val="28"/>
          <w:highlight w:val="yellow"/>
          <w:rtl/>
        </w:rPr>
        <w:t xml:space="preserve">1) </w:t>
      </w:r>
      <w:r w:rsidRPr="000913FF">
        <w:rPr>
          <w:rFonts w:ascii="Traditional Arabic" w:hAnsi="Traditional Arabic" w:cs="Traditional Arabic"/>
          <w:b/>
          <w:bCs/>
          <w:color w:val="7030A0"/>
          <w:sz w:val="28"/>
          <w:szCs w:val="28"/>
          <w:highlight w:val="yellow"/>
          <w:rtl/>
        </w:rPr>
        <w:t>البرامج التطبيقية:</w:t>
      </w:r>
      <w:r w:rsidRPr="000913FF">
        <w:rPr>
          <w:rFonts w:ascii="Traditional Arabic" w:hAnsi="Traditional Arabic" w:cs="Traditional Arabic"/>
          <w:b/>
          <w:bCs/>
          <w:color w:val="7030A0"/>
          <w:sz w:val="28"/>
          <w:szCs w:val="28"/>
          <w:rtl/>
        </w:rPr>
        <w:t xml:space="preserve"> </w:t>
      </w:r>
      <w:r w:rsidRPr="000913FF">
        <w:rPr>
          <w:rFonts w:ascii="Traditional Arabic" w:hAnsi="Traditional Arabic" w:cs="Traditional Arabic"/>
          <w:b/>
          <w:bCs/>
          <w:color w:val="000000" w:themeColor="text1"/>
          <w:sz w:val="28"/>
          <w:szCs w:val="28"/>
          <w:rtl/>
        </w:rPr>
        <w:t>برامج صممت لحل المشاكل ومساعدة المستخدمين لأداء المهام، مثل برامج معالجة النصوص</w:t>
      </w:r>
      <w:r>
        <w:rPr>
          <w:rFonts w:ascii="Traditional Arabic" w:hAnsi="Traditional Arabic" w:cs="Traditional Arabic" w:hint="cs"/>
          <w:b/>
          <w:bCs/>
          <w:color w:val="000000" w:themeColor="text1"/>
          <w:sz w:val="28"/>
          <w:szCs w:val="28"/>
          <w:rtl/>
        </w:rPr>
        <w:t xml:space="preserve"> </w:t>
      </w:r>
      <w:r w:rsidRPr="000913FF">
        <w:rPr>
          <w:rFonts w:ascii="Traditional Arabic" w:hAnsi="Traditional Arabic" w:cs="Traditional Arabic"/>
          <w:b/>
          <w:bCs/>
          <w:color w:val="000000" w:themeColor="text1"/>
          <w:sz w:val="28"/>
          <w:szCs w:val="28"/>
          <w:rtl/>
        </w:rPr>
        <w:t xml:space="preserve">والألعاب وغيرها. </w:t>
      </w:r>
    </w:p>
    <w:p w14:paraId="39082D74"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7030A0"/>
          <w:sz w:val="28"/>
          <w:szCs w:val="28"/>
          <w:highlight w:val="yellow"/>
          <w:rtl/>
        </w:rPr>
        <w:t xml:space="preserve">2) </w:t>
      </w:r>
      <w:r w:rsidRPr="000913FF">
        <w:rPr>
          <w:rFonts w:ascii="Traditional Arabic" w:hAnsi="Traditional Arabic" w:cs="Traditional Arabic"/>
          <w:b/>
          <w:bCs/>
          <w:color w:val="7030A0"/>
          <w:sz w:val="28"/>
          <w:szCs w:val="28"/>
          <w:highlight w:val="yellow"/>
          <w:rtl/>
        </w:rPr>
        <w:t>برامج النظام:</w:t>
      </w:r>
      <w:r w:rsidRPr="000913FF">
        <w:rPr>
          <w:rFonts w:ascii="Traditional Arabic" w:hAnsi="Traditional Arabic" w:cs="Traditional Arabic"/>
          <w:b/>
          <w:bCs/>
          <w:color w:val="7030A0"/>
          <w:sz w:val="28"/>
          <w:szCs w:val="28"/>
          <w:rtl/>
        </w:rPr>
        <w:t xml:space="preserve"> </w:t>
      </w:r>
      <w:r w:rsidRPr="000913FF">
        <w:rPr>
          <w:rFonts w:ascii="Traditional Arabic" w:hAnsi="Traditional Arabic" w:cs="Traditional Arabic"/>
          <w:b/>
          <w:bCs/>
          <w:color w:val="000000" w:themeColor="text1"/>
          <w:sz w:val="28"/>
          <w:szCs w:val="28"/>
          <w:rtl/>
        </w:rPr>
        <w:t xml:space="preserve">برامج تتحكم في عمل نظام الحاسب، وتسمح </w:t>
      </w:r>
      <w:r w:rsidRPr="000913FF">
        <w:rPr>
          <w:rFonts w:ascii="Traditional Arabic" w:hAnsi="Traditional Arabic" w:cs="Traditional Arabic" w:hint="cs"/>
          <w:b/>
          <w:bCs/>
          <w:color w:val="000000" w:themeColor="text1"/>
          <w:sz w:val="28"/>
          <w:szCs w:val="28"/>
          <w:rtl/>
        </w:rPr>
        <w:t>للبرامج</w:t>
      </w:r>
      <w:r w:rsidRPr="000913FF">
        <w:rPr>
          <w:rFonts w:ascii="Traditional Arabic" w:hAnsi="Traditional Arabic" w:cs="Traditional Arabic"/>
          <w:b/>
          <w:bCs/>
          <w:color w:val="000000" w:themeColor="text1"/>
          <w:sz w:val="28"/>
          <w:szCs w:val="28"/>
          <w:rtl/>
        </w:rPr>
        <w:t xml:space="preserve"> التطبيقية </w:t>
      </w:r>
      <w:r w:rsidRPr="000913FF">
        <w:rPr>
          <w:rFonts w:ascii="Traditional Arabic" w:hAnsi="Traditional Arabic" w:cs="Traditional Arabic" w:hint="cs"/>
          <w:b/>
          <w:bCs/>
          <w:color w:val="000000" w:themeColor="text1"/>
          <w:sz w:val="28"/>
          <w:szCs w:val="28"/>
          <w:rtl/>
        </w:rPr>
        <w:t>أ</w:t>
      </w:r>
      <w:r w:rsidRPr="000913FF">
        <w:rPr>
          <w:rFonts w:ascii="Traditional Arabic" w:hAnsi="Traditional Arabic" w:cs="Traditional Arabic"/>
          <w:b/>
          <w:bCs/>
          <w:color w:val="000000" w:themeColor="text1"/>
          <w:sz w:val="28"/>
          <w:szCs w:val="28"/>
          <w:rtl/>
        </w:rPr>
        <w:t xml:space="preserve">ن تعمل، وتنقسم إلى برامج ملحقة ونظم تشغيل، وتفاعل نظم التشغيل مع المكونات المادية للحاسب مباشرة. </w:t>
      </w:r>
    </w:p>
    <w:p w14:paraId="09C49702" w14:textId="77777777" w:rsidR="00A00B4D" w:rsidRPr="000913FF" w:rsidRDefault="00A00B4D" w:rsidP="00A00B4D">
      <w:pPr>
        <w:rPr>
          <w:rFonts w:ascii="Traditional Arabic" w:hAnsi="Traditional Arabic" w:cs="Traditional Arabic"/>
          <w:b/>
          <w:bCs/>
          <w:color w:val="0070C0"/>
          <w:sz w:val="28"/>
          <w:szCs w:val="28"/>
          <w:rtl/>
        </w:rPr>
      </w:pPr>
      <w:r w:rsidRPr="000913FF">
        <w:rPr>
          <w:rFonts w:ascii="Traditional Arabic" w:hAnsi="Traditional Arabic" w:cs="Traditional Arabic"/>
          <w:b/>
          <w:bCs/>
          <w:color w:val="0070C0"/>
          <w:sz w:val="28"/>
          <w:szCs w:val="28"/>
          <w:rtl/>
        </w:rPr>
        <w:t>نظام التشغيل</w:t>
      </w:r>
    </w:p>
    <w:p w14:paraId="55E1CF5D"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b/>
          <w:bCs/>
          <w:color w:val="000000" w:themeColor="text1"/>
          <w:sz w:val="28"/>
          <w:szCs w:val="28"/>
          <w:rtl/>
        </w:rPr>
        <w:t xml:space="preserve">يدير </w:t>
      </w:r>
      <w:r w:rsidRPr="000913FF">
        <w:rPr>
          <w:rFonts w:ascii="Traditional Arabic" w:hAnsi="Traditional Arabic" w:cs="Traditional Arabic" w:hint="cs"/>
          <w:b/>
          <w:bCs/>
          <w:color w:val="000000" w:themeColor="text1"/>
          <w:sz w:val="28"/>
          <w:szCs w:val="28"/>
          <w:rtl/>
        </w:rPr>
        <w:t xml:space="preserve">نظام التشغيل </w:t>
      </w:r>
      <w:r w:rsidRPr="000913FF">
        <w:rPr>
          <w:rFonts w:ascii="Traditional Arabic" w:hAnsi="Traditional Arabic" w:cs="Traditional Arabic"/>
          <w:b/>
          <w:bCs/>
          <w:color w:val="000000" w:themeColor="text1"/>
          <w:sz w:val="28"/>
          <w:szCs w:val="28"/>
          <w:rtl/>
        </w:rPr>
        <w:t>المكونات المادية للحاسب مثل الذاكرة ووحدات الادخال والاخراج، ويسمح للبرامج التطبيقية بالوصول إلى مصادر النظام ويمنح المستخدم واجهة للتفاعل مع الحاسب</w:t>
      </w:r>
      <w:r w:rsidRPr="000913FF">
        <w:rPr>
          <w:rFonts w:ascii="Traditional Arabic" w:hAnsi="Traditional Arabic" w:cs="Traditional Arabic" w:hint="cs"/>
          <w:b/>
          <w:bCs/>
          <w:color w:val="000000" w:themeColor="text1"/>
          <w:sz w:val="28"/>
          <w:szCs w:val="28"/>
          <w:rtl/>
        </w:rPr>
        <w:t>.</w:t>
      </w:r>
    </w:p>
    <w:p w14:paraId="52DCFFFF" w14:textId="77777777" w:rsidR="00A00B4D" w:rsidRPr="000913FF" w:rsidRDefault="00A00B4D" w:rsidP="00A00B4D">
      <w:pPr>
        <w:rPr>
          <w:rFonts w:ascii="Traditional Arabic" w:hAnsi="Traditional Arabic" w:cs="Traditional Arabic"/>
          <w:b/>
          <w:bCs/>
          <w:color w:val="0070C0"/>
          <w:sz w:val="28"/>
          <w:szCs w:val="28"/>
          <w:rtl/>
        </w:rPr>
      </w:pPr>
      <w:r w:rsidRPr="000913FF">
        <w:rPr>
          <w:rFonts w:ascii="Traditional Arabic" w:hAnsi="Traditional Arabic" w:cs="Traditional Arabic"/>
          <w:b/>
          <w:bCs/>
          <w:color w:val="0070C0"/>
          <w:sz w:val="28"/>
          <w:szCs w:val="28"/>
          <w:rtl/>
        </w:rPr>
        <w:t>مهام نظام التشغيل:</w:t>
      </w:r>
    </w:p>
    <w:p w14:paraId="0355B1FB"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b/>
          <w:bCs/>
          <w:color w:val="7030A0"/>
          <w:sz w:val="28"/>
          <w:szCs w:val="28"/>
          <w:highlight w:val="yellow"/>
          <w:rtl/>
        </w:rPr>
        <w:t>١) إدارة الذاكرة</w:t>
      </w:r>
      <w:r w:rsidRPr="000913FF">
        <w:rPr>
          <w:rFonts w:ascii="Traditional Arabic" w:hAnsi="Traditional Arabic" w:cs="Traditional Arabic" w:hint="cs"/>
          <w:b/>
          <w:bCs/>
          <w:color w:val="7030A0"/>
          <w:sz w:val="28"/>
          <w:szCs w:val="28"/>
          <w:rtl/>
        </w:rPr>
        <w:t>.</w:t>
      </w:r>
    </w:p>
    <w:p w14:paraId="0999A395" w14:textId="77777777" w:rsidR="00A00B4D" w:rsidRPr="000913FF" w:rsidRDefault="00A00B4D" w:rsidP="00A00B4D">
      <w:pPr>
        <w:rPr>
          <w:rFonts w:ascii="Traditional Arabic" w:hAnsi="Traditional Arabic" w:cs="Traditional Arabic"/>
          <w:b/>
          <w:bCs/>
          <w:color w:val="FF0000"/>
          <w:sz w:val="28"/>
          <w:szCs w:val="28"/>
          <w:u w:val="single"/>
          <w:rtl/>
        </w:rPr>
      </w:pPr>
      <w:r w:rsidRPr="000913FF">
        <w:rPr>
          <w:rFonts w:ascii="Traditional Arabic" w:hAnsi="Traditional Arabic" w:cs="Traditional Arabic"/>
          <w:b/>
          <w:bCs/>
          <w:color w:val="7030A0"/>
          <w:sz w:val="28"/>
          <w:szCs w:val="28"/>
          <w:highlight w:val="yellow"/>
          <w:rtl/>
        </w:rPr>
        <w:t>٢) إدارة العمليات:</w:t>
      </w:r>
      <w:r w:rsidRPr="000913FF">
        <w:rPr>
          <w:rFonts w:ascii="Traditional Arabic" w:hAnsi="Traditional Arabic" w:cs="Traditional Arabic"/>
          <w:b/>
          <w:bCs/>
          <w:color w:val="000000" w:themeColor="text1"/>
          <w:sz w:val="28"/>
          <w:szCs w:val="28"/>
          <w:rtl/>
        </w:rPr>
        <w:t xml:space="preserve"> وذلك بإدارة العمليات التي ينفذها المعالج </w:t>
      </w:r>
      <w:r w:rsidRPr="000913FF">
        <w:rPr>
          <w:rFonts w:ascii="Traditional Arabic" w:hAnsi="Traditional Arabic" w:cs="Traditional Arabic" w:hint="cs"/>
          <w:b/>
          <w:bCs/>
          <w:color w:val="FF0000"/>
          <w:sz w:val="28"/>
          <w:szCs w:val="28"/>
          <w:u w:val="single"/>
          <w:rtl/>
        </w:rPr>
        <w:t>(</w:t>
      </w:r>
      <w:r w:rsidRPr="000913FF">
        <w:rPr>
          <w:rFonts w:ascii="Traditional Arabic" w:hAnsi="Traditional Arabic" w:cs="Traditional Arabic"/>
          <w:b/>
          <w:bCs/>
          <w:color w:val="FF0000"/>
          <w:sz w:val="28"/>
          <w:szCs w:val="28"/>
          <w:u w:val="single"/>
          <w:rtl/>
        </w:rPr>
        <w:t>المعالج ينفذ عملية واحدة فقط في كل وحدة زمنية داخل المعالج</w:t>
      </w:r>
      <w:r w:rsidRPr="000913FF">
        <w:rPr>
          <w:rFonts w:ascii="Traditional Arabic" w:hAnsi="Traditional Arabic" w:cs="Traditional Arabic" w:hint="cs"/>
          <w:b/>
          <w:bCs/>
          <w:color w:val="FF0000"/>
          <w:sz w:val="28"/>
          <w:szCs w:val="28"/>
          <w:u w:val="single"/>
          <w:rtl/>
        </w:rPr>
        <w:t>).</w:t>
      </w:r>
    </w:p>
    <w:p w14:paraId="662543D9"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b/>
          <w:bCs/>
          <w:color w:val="7030A0"/>
          <w:sz w:val="28"/>
          <w:szCs w:val="28"/>
          <w:highlight w:val="yellow"/>
          <w:rtl/>
        </w:rPr>
        <w:t xml:space="preserve">٣) إدارة أجهزة الادخال </w:t>
      </w:r>
      <w:r w:rsidRPr="000913FF">
        <w:rPr>
          <w:rFonts w:ascii="Traditional Arabic" w:hAnsi="Traditional Arabic" w:cs="Traditional Arabic" w:hint="cs"/>
          <w:b/>
          <w:bCs/>
          <w:color w:val="7030A0"/>
          <w:sz w:val="28"/>
          <w:szCs w:val="28"/>
          <w:highlight w:val="yellow"/>
          <w:rtl/>
        </w:rPr>
        <w:t>والإخراج</w:t>
      </w:r>
      <w:r w:rsidRPr="000913FF">
        <w:rPr>
          <w:rFonts w:ascii="Traditional Arabic" w:hAnsi="Traditional Arabic" w:cs="Traditional Arabic" w:hint="cs"/>
          <w:b/>
          <w:bCs/>
          <w:color w:val="7030A0"/>
          <w:sz w:val="28"/>
          <w:szCs w:val="28"/>
          <w:rtl/>
        </w:rPr>
        <w:t>.</w:t>
      </w:r>
    </w:p>
    <w:p w14:paraId="3EA8C8EE" w14:textId="5AF6DEE5" w:rsidR="00A00B4D"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b/>
          <w:bCs/>
          <w:color w:val="7030A0"/>
          <w:sz w:val="28"/>
          <w:szCs w:val="28"/>
          <w:highlight w:val="yellow"/>
          <w:rtl/>
        </w:rPr>
        <w:t>٤) إدارة الملفات</w:t>
      </w:r>
      <w:r w:rsidRPr="000913FF">
        <w:rPr>
          <w:rFonts w:ascii="Traditional Arabic" w:hAnsi="Traditional Arabic" w:cs="Traditional Arabic" w:hint="cs"/>
          <w:b/>
          <w:bCs/>
          <w:color w:val="7030A0"/>
          <w:sz w:val="28"/>
          <w:szCs w:val="28"/>
          <w:rtl/>
        </w:rPr>
        <w:t>.</w:t>
      </w:r>
    </w:p>
    <w:p w14:paraId="6C3117EB"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FF0000"/>
          <w:sz w:val="28"/>
          <w:szCs w:val="28"/>
          <w:highlight w:val="cyan"/>
          <w:rtl/>
        </w:rPr>
        <w:lastRenderedPageBreak/>
        <w:t>الدرس الرابع: أساسيات الشبكة</w:t>
      </w:r>
    </w:p>
    <w:p w14:paraId="326F7AD3" w14:textId="77777777" w:rsidR="00A00B4D" w:rsidRPr="000913FF" w:rsidRDefault="00A00B4D" w:rsidP="00A00B4D">
      <w:pPr>
        <w:spacing w:line="240" w:lineRule="auto"/>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70C0"/>
          <w:sz w:val="28"/>
          <w:szCs w:val="28"/>
          <w:rtl/>
        </w:rPr>
        <w:t>تحويل الحزمة:</w:t>
      </w:r>
      <w:r w:rsidRPr="000913FF">
        <w:rPr>
          <w:rFonts w:ascii="Traditional Arabic" w:hAnsi="Traditional Arabic" w:cs="Traditional Arabic" w:hint="cs"/>
          <w:b/>
          <w:bCs/>
          <w:color w:val="000000" w:themeColor="text1"/>
          <w:sz w:val="28"/>
          <w:szCs w:val="28"/>
          <w:rtl/>
        </w:rPr>
        <w:t xml:space="preserve"> يتم تقسيم الرسائل عند تنقلها عبر الشبكة إلى مجموعة من الحزم </w:t>
      </w:r>
      <w:r w:rsidRPr="000913FF">
        <w:rPr>
          <w:rFonts w:ascii="Traditional Arabic" w:hAnsi="Traditional Arabic" w:cs="Traditional Arabic" w:hint="cs"/>
          <w:b/>
          <w:bCs/>
          <w:color w:val="FF0000"/>
          <w:sz w:val="28"/>
          <w:szCs w:val="28"/>
          <w:rtl/>
        </w:rPr>
        <w:t>بطول محدد</w:t>
      </w:r>
      <w:r w:rsidRPr="000913FF">
        <w:rPr>
          <w:rFonts w:ascii="Traditional Arabic" w:hAnsi="Traditional Arabic" w:cs="Traditional Arabic" w:hint="cs"/>
          <w:b/>
          <w:bCs/>
          <w:color w:val="000000" w:themeColor="text1"/>
          <w:sz w:val="28"/>
          <w:szCs w:val="28"/>
          <w:rtl/>
        </w:rPr>
        <w:t xml:space="preserve"> ويتم تجميعها وترتيبها في جهاز المستقبل.</w:t>
      </w:r>
    </w:p>
    <w:p w14:paraId="79C7AC38" w14:textId="77777777" w:rsidR="00A00B4D" w:rsidRPr="000913FF" w:rsidRDefault="00A00B4D" w:rsidP="00A00B4D">
      <w:pPr>
        <w:spacing w:line="240" w:lineRule="auto"/>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70C0"/>
          <w:sz w:val="28"/>
          <w:szCs w:val="28"/>
          <w:rtl/>
        </w:rPr>
        <w:t>الموجه:</w:t>
      </w:r>
      <w:r w:rsidRPr="000913FF">
        <w:rPr>
          <w:rFonts w:ascii="Traditional Arabic" w:hAnsi="Traditional Arabic" w:cs="Traditional Arabic" w:hint="cs"/>
          <w:b/>
          <w:bCs/>
          <w:color w:val="000000" w:themeColor="text1"/>
          <w:sz w:val="28"/>
          <w:szCs w:val="28"/>
          <w:rtl/>
        </w:rPr>
        <w:t xml:space="preserve"> جهاز مسؤول عن توجيه الحزم عبر مسارات الشبكة المختلفة وتحديد مسارها.</w:t>
      </w:r>
    </w:p>
    <w:p w14:paraId="7C26C9B1" w14:textId="77777777" w:rsidR="00A00B4D" w:rsidRPr="000913FF" w:rsidRDefault="00A00B4D" w:rsidP="00A00B4D">
      <w:pPr>
        <w:spacing w:line="240" w:lineRule="auto"/>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70C0"/>
          <w:sz w:val="28"/>
          <w:szCs w:val="28"/>
          <w:rtl/>
        </w:rPr>
        <w:t>عناوين الشبكة:</w:t>
      </w:r>
      <w:r w:rsidRPr="000913FF">
        <w:rPr>
          <w:rFonts w:ascii="Traditional Arabic" w:hAnsi="Traditional Arabic" w:cs="Traditional Arabic" w:hint="cs"/>
          <w:b/>
          <w:bCs/>
          <w:color w:val="000000" w:themeColor="text1"/>
          <w:sz w:val="28"/>
          <w:szCs w:val="28"/>
          <w:rtl/>
        </w:rPr>
        <w:t xml:space="preserve"> لكل جهاز متصل بالشبكة عنوان خاص به يتم تحديده بطريقتين:</w:t>
      </w:r>
    </w:p>
    <w:p w14:paraId="7714741F" w14:textId="77777777" w:rsidR="00A00B4D" w:rsidRPr="000913FF" w:rsidRDefault="00A00B4D" w:rsidP="00A00B4D">
      <w:pPr>
        <w:pStyle w:val="a7"/>
        <w:numPr>
          <w:ilvl w:val="0"/>
          <w:numId w:val="32"/>
        </w:numP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7030A0"/>
          <w:sz w:val="28"/>
          <w:szCs w:val="28"/>
          <w:highlight w:val="yellow"/>
          <w:rtl/>
        </w:rPr>
        <w:t>اسم المضيف</w:t>
      </w:r>
      <w:r w:rsidRPr="000913FF">
        <w:rPr>
          <w:rFonts w:ascii="Traditional Arabic" w:hAnsi="Traditional Arabic" w:cs="Traditional Arabic" w:hint="cs"/>
          <w:b/>
          <w:bCs/>
          <w:color w:val="7030A0"/>
          <w:sz w:val="28"/>
          <w:szCs w:val="28"/>
          <w:rtl/>
        </w:rPr>
        <w:t xml:space="preserve"> </w:t>
      </w:r>
      <w:r w:rsidRPr="003F5F67">
        <w:rPr>
          <w:rFonts w:ascii="Arial" w:hAnsi="Arial" w:cs="Arial" w:hint="cs"/>
          <w:b/>
          <w:bCs/>
          <w:color w:val="00B050"/>
          <w:sz w:val="28"/>
          <w:szCs w:val="28"/>
          <w:rtl/>
        </w:rPr>
        <w:t>مثل</w:t>
      </w:r>
      <w:r w:rsidRPr="003F5F67">
        <w:rPr>
          <w:rFonts w:ascii="Fira Code" w:hAnsi="Fira Code" w:cs="Fira Code"/>
          <w:b/>
          <w:bCs/>
          <w:color w:val="00B050"/>
          <w:sz w:val="28"/>
          <w:szCs w:val="28"/>
          <w:rtl/>
        </w:rPr>
        <w:t xml:space="preserve"> </w:t>
      </w:r>
      <w:r w:rsidRPr="003F5F67">
        <w:rPr>
          <w:rFonts w:ascii="Fira Code" w:hAnsi="Fira Code" w:cs="Fira Code"/>
          <w:b/>
          <w:bCs/>
          <w:color w:val="00B050"/>
          <w:sz w:val="28"/>
          <w:szCs w:val="28"/>
        </w:rPr>
        <w:t>www.google.com</w:t>
      </w:r>
    </w:p>
    <w:p w14:paraId="66B7CDF5" w14:textId="77777777" w:rsidR="00A00B4D" w:rsidRPr="003F2A38" w:rsidRDefault="00A00B4D" w:rsidP="00A00B4D">
      <w:pPr>
        <w:pStyle w:val="a7"/>
        <w:numPr>
          <w:ilvl w:val="0"/>
          <w:numId w:val="32"/>
        </w:numPr>
        <w:rPr>
          <w:rFonts w:ascii="Traditional Arabic" w:hAnsi="Traditional Arabic" w:cs="Traditional Arabic"/>
          <w:b/>
          <w:bCs/>
          <w:color w:val="00B050"/>
          <w:sz w:val="26"/>
          <w:szCs w:val="26"/>
        </w:rPr>
      </w:pPr>
      <w:r w:rsidRPr="000913FF">
        <w:rPr>
          <w:rFonts w:ascii="Traditional Arabic" w:hAnsi="Traditional Arabic" w:cs="Traditional Arabic" w:hint="cs"/>
          <w:b/>
          <w:bCs/>
          <w:color w:val="7030A0"/>
          <w:sz w:val="28"/>
          <w:szCs w:val="28"/>
          <w:highlight w:val="yellow"/>
          <w:rtl/>
        </w:rPr>
        <w:t xml:space="preserve">عنوان </w:t>
      </w:r>
      <w:r w:rsidRPr="000913FF">
        <w:rPr>
          <w:rFonts w:ascii="Traditional Arabic" w:hAnsi="Traditional Arabic" w:cs="Traditional Arabic"/>
          <w:b/>
          <w:bCs/>
          <w:color w:val="7030A0"/>
          <w:sz w:val="28"/>
          <w:szCs w:val="28"/>
          <w:highlight w:val="yellow"/>
        </w:rPr>
        <w:t>IP</w:t>
      </w:r>
      <w:r w:rsidRPr="000913FF">
        <w:rPr>
          <w:rFonts w:ascii="Traditional Arabic" w:hAnsi="Traditional Arabic" w:cs="Traditional Arabic" w:hint="cs"/>
          <w:b/>
          <w:bCs/>
          <w:color w:val="7030A0"/>
          <w:sz w:val="28"/>
          <w:szCs w:val="28"/>
          <w:rtl/>
        </w:rPr>
        <w:t xml:space="preserve"> </w:t>
      </w:r>
      <w:r w:rsidRPr="003F2A38">
        <w:rPr>
          <w:rFonts w:ascii="Traditional Arabic" w:hAnsi="Traditional Arabic" w:cs="Traditional Arabic" w:hint="cs"/>
          <w:b/>
          <w:bCs/>
          <w:color w:val="000000" w:themeColor="text1"/>
          <w:sz w:val="26"/>
          <w:szCs w:val="26"/>
          <w:rtl/>
        </w:rPr>
        <w:t xml:space="preserve">وهو رقم فريد مكون من أربع مجموعات يفصل بينها نقاط بين </w:t>
      </w:r>
      <w:r w:rsidRPr="003F2A38">
        <w:rPr>
          <w:rFonts w:ascii="Fira Code" w:hAnsi="Fira Code" w:cs="Fira Code"/>
          <w:b/>
          <w:bCs/>
          <w:color w:val="000000" w:themeColor="text1"/>
          <w:sz w:val="26"/>
          <w:szCs w:val="26"/>
          <w:rtl/>
        </w:rPr>
        <w:t>(0 – 255)</w:t>
      </w:r>
      <w:r w:rsidRPr="003F2A38">
        <w:rPr>
          <w:rFonts w:ascii="Fira Code" w:hAnsi="Fira Code" w:cs="Fira Code" w:hint="cs"/>
          <w:b/>
          <w:bCs/>
          <w:color w:val="000000" w:themeColor="text1"/>
          <w:sz w:val="26"/>
          <w:szCs w:val="26"/>
          <w:rtl/>
        </w:rPr>
        <w:t xml:space="preserve"> </w:t>
      </w:r>
      <w:r w:rsidRPr="003F2A38">
        <w:rPr>
          <w:rFonts w:ascii="Traditional Arabic" w:hAnsi="Traditional Arabic" w:cs="Traditional Arabic" w:hint="cs"/>
          <w:b/>
          <w:bCs/>
          <w:color w:val="00B050"/>
          <w:sz w:val="26"/>
          <w:szCs w:val="26"/>
          <w:rtl/>
        </w:rPr>
        <w:t xml:space="preserve">مثل </w:t>
      </w:r>
      <w:r w:rsidRPr="003F2A38">
        <w:rPr>
          <w:rFonts w:ascii="Fira Code" w:hAnsi="Fira Code" w:cs="Fira Code"/>
          <w:b/>
          <w:bCs/>
          <w:color w:val="00B050"/>
          <w:sz w:val="26"/>
          <w:szCs w:val="26"/>
          <w:rtl/>
        </w:rPr>
        <w:t>192.128.12.153</w:t>
      </w:r>
    </w:p>
    <w:p w14:paraId="34652438" w14:textId="77777777" w:rsidR="00A00B4D" w:rsidRPr="000913FF" w:rsidRDefault="00A00B4D" w:rsidP="00A00B4D">
      <w:pPr>
        <w:rPr>
          <w:rFonts w:ascii="Traditional Arabic" w:hAnsi="Traditional Arabic" w:cs="Traditional Arabic"/>
          <w:b/>
          <w:bCs/>
          <w:color w:val="FF0000"/>
          <w:sz w:val="28"/>
          <w:szCs w:val="28"/>
          <w:rtl/>
        </w:rPr>
      </w:pPr>
      <w:r w:rsidRPr="000913FF">
        <w:rPr>
          <w:rFonts w:ascii="Traditional Arabic" w:hAnsi="Traditional Arabic" w:cs="Traditional Arabic" w:hint="cs"/>
          <w:b/>
          <w:bCs/>
          <w:color w:val="FF0000"/>
          <w:sz w:val="28"/>
          <w:szCs w:val="28"/>
          <w:rtl/>
        </w:rPr>
        <w:t xml:space="preserve">يتم تحويل اسم المضيف إلى عنوان </w:t>
      </w:r>
      <w:r w:rsidRPr="000913FF">
        <w:rPr>
          <w:rFonts w:ascii="Traditional Arabic" w:hAnsi="Traditional Arabic" w:cs="Traditional Arabic"/>
          <w:b/>
          <w:bCs/>
          <w:color w:val="FF0000"/>
          <w:sz w:val="28"/>
          <w:szCs w:val="28"/>
        </w:rPr>
        <w:t>IP</w:t>
      </w:r>
      <w:r w:rsidRPr="000913FF">
        <w:rPr>
          <w:rFonts w:ascii="Traditional Arabic" w:hAnsi="Traditional Arabic" w:cs="Traditional Arabic" w:hint="cs"/>
          <w:b/>
          <w:bCs/>
          <w:color w:val="FF0000"/>
          <w:sz w:val="28"/>
          <w:szCs w:val="28"/>
          <w:rtl/>
        </w:rPr>
        <w:t xml:space="preserve"> باستخدام نظام اسم المجال </w:t>
      </w:r>
      <w:r w:rsidRPr="000913FF">
        <w:rPr>
          <w:rFonts w:ascii="Traditional Arabic" w:hAnsi="Traditional Arabic" w:cs="Traditional Arabic"/>
          <w:b/>
          <w:bCs/>
          <w:color w:val="FF0000"/>
          <w:sz w:val="28"/>
          <w:szCs w:val="28"/>
        </w:rPr>
        <w:t>DNS</w:t>
      </w:r>
    </w:p>
    <w:p w14:paraId="272B479F" w14:textId="77777777" w:rsidR="00A00B4D" w:rsidRPr="000913FF" w:rsidRDefault="00A00B4D" w:rsidP="00A00B4D">
      <w:pPr>
        <w:rPr>
          <w:rFonts w:ascii="Traditional Arabic" w:hAnsi="Traditional Arabic" w:cs="Traditional Arabic"/>
          <w:b/>
          <w:bCs/>
          <w:color w:val="0070C0"/>
          <w:sz w:val="28"/>
          <w:szCs w:val="28"/>
          <w:rtl/>
        </w:rPr>
      </w:pPr>
      <w:r w:rsidRPr="000913FF">
        <w:rPr>
          <w:rFonts w:ascii="Traditional Arabic" w:hAnsi="Traditional Arabic" w:cs="Traditional Arabic" w:hint="cs"/>
          <w:b/>
          <w:bCs/>
          <w:color w:val="0070C0"/>
          <w:sz w:val="28"/>
          <w:szCs w:val="28"/>
          <w:rtl/>
        </w:rPr>
        <w:t>بروتوكولات الشبكة</w:t>
      </w:r>
      <w:r>
        <w:rPr>
          <w:rFonts w:ascii="Traditional Arabic" w:hAnsi="Traditional Arabic" w:cs="Traditional Arabic" w:hint="cs"/>
          <w:b/>
          <w:bCs/>
          <w:color w:val="0070C0"/>
          <w:sz w:val="28"/>
          <w:szCs w:val="28"/>
          <w:rtl/>
        </w:rPr>
        <w:t>:</w:t>
      </w:r>
    </w:p>
    <w:tbl>
      <w:tblPr>
        <w:tblStyle w:val="aa"/>
        <w:bidiVisual/>
        <w:tblW w:w="0" w:type="auto"/>
        <w:tblLook w:val="04A0" w:firstRow="1" w:lastRow="0" w:firstColumn="1" w:lastColumn="0" w:noHBand="0" w:noVBand="1"/>
      </w:tblPr>
      <w:tblGrid>
        <w:gridCol w:w="679"/>
        <w:gridCol w:w="2700"/>
        <w:gridCol w:w="7077"/>
      </w:tblGrid>
      <w:tr w:rsidR="00A00B4D" w:rsidRPr="000913FF" w14:paraId="278CB10B" w14:textId="77777777" w:rsidTr="009909A7">
        <w:trPr>
          <w:trHeight w:val="722"/>
        </w:trPr>
        <w:tc>
          <w:tcPr>
            <w:tcW w:w="679" w:type="dxa"/>
            <w:shd w:val="clear" w:color="auto" w:fill="000000" w:themeFill="text1"/>
            <w:vAlign w:val="center"/>
          </w:tcPr>
          <w:p w14:paraId="426758FB" w14:textId="77777777" w:rsidR="00A00B4D" w:rsidRPr="000913FF" w:rsidRDefault="00A00B4D" w:rsidP="009909A7">
            <w:pPr>
              <w:jc w:val="center"/>
              <w:rPr>
                <w:rFonts w:ascii="Traditional Arabic" w:hAnsi="Traditional Arabic" w:cs="AdvertisingBold"/>
                <w:sz w:val="28"/>
                <w:szCs w:val="28"/>
                <w:rtl/>
              </w:rPr>
            </w:pPr>
            <w:r w:rsidRPr="000913FF">
              <w:rPr>
                <w:rFonts w:ascii="Traditional Arabic" w:hAnsi="Traditional Arabic" w:cs="AdvertisingBold" w:hint="cs"/>
                <w:sz w:val="28"/>
                <w:szCs w:val="28"/>
                <w:rtl/>
              </w:rPr>
              <w:t>م</w:t>
            </w:r>
          </w:p>
        </w:tc>
        <w:tc>
          <w:tcPr>
            <w:tcW w:w="2700" w:type="dxa"/>
            <w:shd w:val="clear" w:color="auto" w:fill="000000" w:themeFill="text1"/>
            <w:vAlign w:val="center"/>
          </w:tcPr>
          <w:p w14:paraId="11CD7432" w14:textId="77777777" w:rsidR="00A00B4D" w:rsidRPr="000913FF" w:rsidRDefault="00A00B4D" w:rsidP="009909A7">
            <w:pPr>
              <w:jc w:val="center"/>
              <w:rPr>
                <w:rFonts w:ascii="Traditional Arabic" w:hAnsi="Traditional Arabic" w:cs="AdvertisingBold"/>
                <w:sz w:val="28"/>
                <w:szCs w:val="28"/>
                <w:rtl/>
              </w:rPr>
            </w:pPr>
            <w:r w:rsidRPr="000913FF">
              <w:rPr>
                <w:rFonts w:ascii="Traditional Arabic" w:hAnsi="Traditional Arabic" w:cs="AdvertisingBold" w:hint="cs"/>
                <w:sz w:val="28"/>
                <w:szCs w:val="28"/>
                <w:rtl/>
              </w:rPr>
              <w:t>البروتوكول</w:t>
            </w:r>
          </w:p>
        </w:tc>
        <w:tc>
          <w:tcPr>
            <w:tcW w:w="7077" w:type="dxa"/>
            <w:shd w:val="clear" w:color="auto" w:fill="000000" w:themeFill="text1"/>
            <w:vAlign w:val="center"/>
          </w:tcPr>
          <w:p w14:paraId="11EF61EE" w14:textId="77777777" w:rsidR="00A00B4D" w:rsidRPr="000913FF" w:rsidRDefault="00A00B4D" w:rsidP="009909A7">
            <w:pPr>
              <w:jc w:val="center"/>
              <w:rPr>
                <w:rFonts w:ascii="Traditional Arabic" w:hAnsi="Traditional Arabic" w:cs="AdvertisingBold"/>
                <w:sz w:val="28"/>
                <w:szCs w:val="28"/>
                <w:rtl/>
              </w:rPr>
            </w:pPr>
            <w:r>
              <w:rPr>
                <w:rFonts w:ascii="Traditional Arabic" w:hAnsi="Traditional Arabic" w:cs="AdvertisingBold" w:hint="cs"/>
                <w:sz w:val="28"/>
                <w:szCs w:val="28"/>
                <w:rtl/>
              </w:rPr>
              <w:t>الوصف</w:t>
            </w:r>
          </w:p>
        </w:tc>
      </w:tr>
      <w:tr w:rsidR="00A00B4D" w:rsidRPr="000913FF" w14:paraId="75CD8A7C" w14:textId="77777777" w:rsidTr="009909A7">
        <w:tc>
          <w:tcPr>
            <w:tcW w:w="679" w:type="dxa"/>
            <w:vAlign w:val="center"/>
          </w:tcPr>
          <w:p w14:paraId="5B70B4B5" w14:textId="77777777" w:rsidR="00A00B4D" w:rsidRPr="000913FF" w:rsidRDefault="00A00B4D" w:rsidP="009909A7">
            <w:pPr>
              <w:jc w:val="cente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0000" w:themeColor="text1"/>
                <w:sz w:val="28"/>
                <w:szCs w:val="28"/>
                <w:rtl/>
              </w:rPr>
              <w:t>1</w:t>
            </w:r>
          </w:p>
        </w:tc>
        <w:tc>
          <w:tcPr>
            <w:tcW w:w="2700" w:type="dxa"/>
            <w:vAlign w:val="center"/>
          </w:tcPr>
          <w:p w14:paraId="0DD1690F" w14:textId="77777777" w:rsidR="00A00B4D" w:rsidRPr="000913FF" w:rsidRDefault="00A00B4D" w:rsidP="009909A7">
            <w:pPr>
              <w:jc w:val="center"/>
              <w:rPr>
                <w:rFonts w:ascii="Traditional Arabic" w:hAnsi="Traditional Arabic" w:cs="Traditional Arabic"/>
                <w:b/>
                <w:bCs/>
                <w:color w:val="000000" w:themeColor="text1"/>
                <w:sz w:val="28"/>
                <w:szCs w:val="28"/>
              </w:rPr>
            </w:pPr>
            <w:r>
              <w:rPr>
                <w:rFonts w:ascii="Traditional Arabic" w:hAnsi="Traditional Arabic" w:cs="Traditional Arabic" w:hint="cs"/>
                <w:b/>
                <w:bCs/>
                <w:color w:val="000000" w:themeColor="text1"/>
                <w:sz w:val="28"/>
                <w:szCs w:val="28"/>
                <w:rtl/>
              </w:rPr>
              <w:t xml:space="preserve">نموذج الاتصال المفتوح </w:t>
            </w:r>
            <w:r>
              <w:rPr>
                <w:rFonts w:ascii="Traditional Arabic" w:hAnsi="Traditional Arabic" w:cs="Traditional Arabic"/>
                <w:b/>
                <w:bCs/>
                <w:color w:val="000000" w:themeColor="text1"/>
                <w:sz w:val="28"/>
                <w:szCs w:val="28"/>
              </w:rPr>
              <w:t>OSI</w:t>
            </w:r>
          </w:p>
        </w:tc>
        <w:tc>
          <w:tcPr>
            <w:tcW w:w="7077" w:type="dxa"/>
            <w:vAlign w:val="center"/>
          </w:tcPr>
          <w:p w14:paraId="35B82E1B" w14:textId="77777777" w:rsidR="00A00B4D" w:rsidRPr="000913FF" w:rsidRDefault="00A00B4D" w:rsidP="009909A7">
            <w:pPr>
              <w:jc w:val="center"/>
              <w:rPr>
                <w:rFonts w:ascii="Traditional Arabic" w:hAnsi="Traditional Arabic" w:cs="Traditional Arabic"/>
                <w:b/>
                <w:bCs/>
                <w:color w:val="00B0F0"/>
                <w:sz w:val="28"/>
                <w:szCs w:val="28"/>
                <w:rtl/>
              </w:rPr>
            </w:pPr>
            <w:r>
              <w:rPr>
                <w:rFonts w:ascii="Traditional Arabic" w:hAnsi="Traditional Arabic" w:cs="Traditional Arabic" w:hint="cs"/>
                <w:b/>
                <w:bCs/>
                <w:color w:val="00B0F0"/>
                <w:sz w:val="28"/>
                <w:szCs w:val="28"/>
                <w:rtl/>
              </w:rPr>
              <w:t>مكون من 7 طبقات ويستخدم لتبادل البيانات بين الحاسبات في بيئة الشبكات</w:t>
            </w:r>
          </w:p>
        </w:tc>
      </w:tr>
      <w:tr w:rsidR="00A00B4D" w:rsidRPr="000913FF" w14:paraId="5EF5ED9C" w14:textId="77777777" w:rsidTr="009909A7">
        <w:tc>
          <w:tcPr>
            <w:tcW w:w="679" w:type="dxa"/>
            <w:vAlign w:val="center"/>
          </w:tcPr>
          <w:p w14:paraId="6946BE97" w14:textId="77777777" w:rsidR="00A00B4D" w:rsidRPr="000913FF" w:rsidRDefault="00A00B4D" w:rsidP="009909A7">
            <w:pPr>
              <w:jc w:val="cente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0000" w:themeColor="text1"/>
                <w:sz w:val="28"/>
                <w:szCs w:val="28"/>
                <w:rtl/>
              </w:rPr>
              <w:t>2</w:t>
            </w:r>
          </w:p>
        </w:tc>
        <w:tc>
          <w:tcPr>
            <w:tcW w:w="2700" w:type="dxa"/>
            <w:vAlign w:val="center"/>
          </w:tcPr>
          <w:p w14:paraId="5A0A9752" w14:textId="77777777" w:rsidR="00A00B4D" w:rsidRPr="000913FF" w:rsidRDefault="00A00B4D" w:rsidP="009909A7">
            <w:pPr>
              <w:jc w:val="center"/>
              <w:rPr>
                <w:rFonts w:ascii="Traditional Arabic" w:hAnsi="Traditional Arabic" w:cs="Traditional Arabic"/>
                <w:b/>
                <w:bCs/>
                <w:color w:val="000000" w:themeColor="text1"/>
                <w:sz w:val="28"/>
                <w:szCs w:val="28"/>
              </w:rPr>
            </w:pPr>
            <w:r>
              <w:rPr>
                <w:rFonts w:ascii="Traditional Arabic" w:hAnsi="Traditional Arabic" w:cs="Traditional Arabic" w:hint="cs"/>
                <w:b/>
                <w:bCs/>
                <w:color w:val="000000" w:themeColor="text1"/>
                <w:sz w:val="28"/>
                <w:szCs w:val="28"/>
                <w:rtl/>
              </w:rPr>
              <w:t xml:space="preserve">نموذج </w:t>
            </w:r>
            <w:r>
              <w:rPr>
                <w:rFonts w:ascii="Traditional Arabic" w:hAnsi="Traditional Arabic" w:cs="Traditional Arabic"/>
                <w:b/>
                <w:bCs/>
                <w:color w:val="000000" w:themeColor="text1"/>
                <w:sz w:val="28"/>
                <w:szCs w:val="28"/>
              </w:rPr>
              <w:t>TCP/IP</w:t>
            </w:r>
          </w:p>
        </w:tc>
        <w:tc>
          <w:tcPr>
            <w:tcW w:w="7077" w:type="dxa"/>
            <w:vAlign w:val="center"/>
          </w:tcPr>
          <w:p w14:paraId="635C1747" w14:textId="77777777" w:rsidR="00A00B4D" w:rsidRPr="000913FF" w:rsidRDefault="00A00B4D" w:rsidP="009909A7">
            <w:pPr>
              <w:jc w:val="center"/>
              <w:rPr>
                <w:rFonts w:ascii="Traditional Arabic" w:hAnsi="Traditional Arabic" w:cs="Traditional Arabic"/>
                <w:b/>
                <w:bCs/>
                <w:color w:val="00B0F0"/>
                <w:sz w:val="28"/>
                <w:szCs w:val="28"/>
                <w:rtl/>
              </w:rPr>
            </w:pPr>
            <w:r>
              <w:rPr>
                <w:rFonts w:ascii="Traditional Arabic" w:hAnsi="Traditional Arabic" w:cs="Traditional Arabic" w:hint="cs"/>
                <w:b/>
                <w:bCs/>
                <w:color w:val="00B0F0"/>
                <w:sz w:val="28"/>
                <w:szCs w:val="28"/>
                <w:rtl/>
              </w:rPr>
              <w:t xml:space="preserve">بروتوكولات وبرامج وأدوات مساعدة تدعم اتصال الشبكة منخفضة المستوى برنامج </w:t>
            </w:r>
            <w:r>
              <w:rPr>
                <w:rFonts w:ascii="Traditional Arabic" w:hAnsi="Traditional Arabic" w:cs="Traditional Arabic"/>
                <w:b/>
                <w:bCs/>
                <w:color w:val="00B0F0"/>
                <w:sz w:val="28"/>
                <w:szCs w:val="28"/>
              </w:rPr>
              <w:t>IP</w:t>
            </w:r>
            <w:r>
              <w:rPr>
                <w:rFonts w:ascii="Traditional Arabic" w:hAnsi="Traditional Arabic" w:cs="Traditional Arabic" w:hint="cs"/>
                <w:b/>
                <w:bCs/>
                <w:color w:val="00B0F0"/>
                <w:sz w:val="28"/>
                <w:szCs w:val="28"/>
                <w:rtl/>
              </w:rPr>
              <w:t xml:space="preserve"> مسؤول عن توجيه الحزم عبر الشبكة وبرنامج </w:t>
            </w:r>
            <w:r>
              <w:rPr>
                <w:rFonts w:ascii="Traditional Arabic" w:hAnsi="Traditional Arabic" w:cs="Traditional Arabic"/>
                <w:b/>
                <w:bCs/>
                <w:color w:val="00B0F0"/>
                <w:sz w:val="28"/>
                <w:szCs w:val="28"/>
              </w:rPr>
              <w:t>TCP</w:t>
            </w:r>
            <w:r>
              <w:rPr>
                <w:rFonts w:ascii="Traditional Arabic" w:hAnsi="Traditional Arabic" w:cs="Traditional Arabic" w:hint="cs"/>
                <w:b/>
                <w:bCs/>
                <w:color w:val="00B0F0"/>
                <w:sz w:val="28"/>
                <w:szCs w:val="28"/>
                <w:rtl/>
              </w:rPr>
              <w:t xml:space="preserve"> مسؤول عن تقسيم الحزم وإعادة ترتيبها وتجميعها في وجهتها النهائية</w:t>
            </w:r>
          </w:p>
        </w:tc>
      </w:tr>
      <w:tr w:rsidR="00A00B4D" w:rsidRPr="000913FF" w14:paraId="665EE846" w14:textId="77777777" w:rsidTr="009909A7">
        <w:tc>
          <w:tcPr>
            <w:tcW w:w="679" w:type="dxa"/>
            <w:vAlign w:val="center"/>
          </w:tcPr>
          <w:p w14:paraId="1BA96C51" w14:textId="77777777" w:rsidR="00A00B4D" w:rsidRPr="000913FF" w:rsidRDefault="00A00B4D" w:rsidP="009909A7">
            <w:pPr>
              <w:jc w:val="cente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0000" w:themeColor="text1"/>
                <w:sz w:val="28"/>
                <w:szCs w:val="28"/>
                <w:rtl/>
              </w:rPr>
              <w:t>3</w:t>
            </w:r>
          </w:p>
        </w:tc>
        <w:tc>
          <w:tcPr>
            <w:tcW w:w="2700" w:type="dxa"/>
            <w:vAlign w:val="center"/>
          </w:tcPr>
          <w:p w14:paraId="4DAD0F74" w14:textId="77777777" w:rsidR="00A00B4D" w:rsidRPr="000913FF" w:rsidRDefault="00A00B4D" w:rsidP="009909A7">
            <w:pPr>
              <w:jc w:val="center"/>
              <w:rPr>
                <w:rFonts w:ascii="Traditional Arabic" w:hAnsi="Traditional Arabic" w:cs="Traditional Arabic"/>
                <w:b/>
                <w:bCs/>
                <w:color w:val="000000" w:themeColor="text1"/>
                <w:sz w:val="28"/>
                <w:szCs w:val="28"/>
              </w:rPr>
            </w:pPr>
            <w:r w:rsidRPr="000913FF">
              <w:rPr>
                <w:rFonts w:ascii="Traditional Arabic" w:hAnsi="Traditional Arabic" w:cs="Traditional Arabic"/>
                <w:b/>
                <w:bCs/>
                <w:color w:val="000000" w:themeColor="text1"/>
                <w:sz w:val="28"/>
                <w:szCs w:val="28"/>
              </w:rPr>
              <w:t>FTP</w:t>
            </w:r>
          </w:p>
        </w:tc>
        <w:tc>
          <w:tcPr>
            <w:tcW w:w="7077" w:type="dxa"/>
            <w:vAlign w:val="center"/>
          </w:tcPr>
          <w:p w14:paraId="0336BF8B" w14:textId="77777777" w:rsidR="00A00B4D" w:rsidRPr="000913FF" w:rsidRDefault="00A00B4D" w:rsidP="009909A7">
            <w:pPr>
              <w:jc w:val="center"/>
              <w:rPr>
                <w:rFonts w:ascii="Traditional Arabic" w:hAnsi="Traditional Arabic" w:cs="Traditional Arabic"/>
                <w:b/>
                <w:bCs/>
                <w:color w:val="00B0F0"/>
                <w:sz w:val="28"/>
                <w:szCs w:val="28"/>
                <w:rtl/>
              </w:rPr>
            </w:pPr>
            <w:r w:rsidRPr="000913FF">
              <w:rPr>
                <w:rFonts w:ascii="Traditional Arabic" w:hAnsi="Traditional Arabic" w:cs="Traditional Arabic" w:hint="cs"/>
                <w:b/>
                <w:bCs/>
                <w:color w:val="00B0F0"/>
                <w:sz w:val="28"/>
                <w:szCs w:val="28"/>
                <w:rtl/>
              </w:rPr>
              <w:t>بروتوكول نقل الملفات</w:t>
            </w:r>
          </w:p>
        </w:tc>
      </w:tr>
      <w:tr w:rsidR="00A00B4D" w:rsidRPr="000913FF" w14:paraId="67CF0635" w14:textId="77777777" w:rsidTr="009909A7">
        <w:tc>
          <w:tcPr>
            <w:tcW w:w="679" w:type="dxa"/>
            <w:vAlign w:val="center"/>
          </w:tcPr>
          <w:p w14:paraId="6201A8C9" w14:textId="77777777" w:rsidR="00A00B4D" w:rsidRPr="000913FF" w:rsidRDefault="00A00B4D" w:rsidP="009909A7">
            <w:pPr>
              <w:jc w:val="cente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000000" w:themeColor="text1"/>
                <w:sz w:val="28"/>
                <w:szCs w:val="28"/>
                <w:rtl/>
              </w:rPr>
              <w:t>4</w:t>
            </w:r>
          </w:p>
        </w:tc>
        <w:tc>
          <w:tcPr>
            <w:tcW w:w="2700" w:type="dxa"/>
            <w:vAlign w:val="center"/>
          </w:tcPr>
          <w:p w14:paraId="74B51250" w14:textId="77777777" w:rsidR="00A00B4D" w:rsidRPr="000913FF" w:rsidRDefault="00A00B4D" w:rsidP="009909A7">
            <w:pPr>
              <w:jc w:val="center"/>
              <w:rPr>
                <w:rFonts w:ascii="Traditional Arabic" w:hAnsi="Traditional Arabic" w:cs="Traditional Arabic"/>
                <w:b/>
                <w:bCs/>
                <w:color w:val="000000" w:themeColor="text1"/>
                <w:sz w:val="28"/>
                <w:szCs w:val="28"/>
              </w:rPr>
            </w:pPr>
            <w:r w:rsidRPr="000913FF">
              <w:rPr>
                <w:rFonts w:ascii="Traditional Arabic" w:hAnsi="Traditional Arabic" w:cs="Traditional Arabic"/>
                <w:b/>
                <w:bCs/>
                <w:color w:val="000000" w:themeColor="text1"/>
                <w:sz w:val="28"/>
                <w:szCs w:val="28"/>
              </w:rPr>
              <w:t>SMTP</w:t>
            </w:r>
          </w:p>
        </w:tc>
        <w:tc>
          <w:tcPr>
            <w:tcW w:w="7077" w:type="dxa"/>
            <w:vAlign w:val="center"/>
          </w:tcPr>
          <w:p w14:paraId="618C8B76" w14:textId="77777777" w:rsidR="00A00B4D" w:rsidRPr="000913FF" w:rsidRDefault="00A00B4D" w:rsidP="009909A7">
            <w:pPr>
              <w:jc w:val="center"/>
              <w:rPr>
                <w:rFonts w:ascii="Traditional Arabic" w:hAnsi="Traditional Arabic" w:cs="Traditional Arabic"/>
                <w:b/>
                <w:bCs/>
                <w:color w:val="00B0F0"/>
                <w:sz w:val="28"/>
                <w:szCs w:val="28"/>
                <w:rtl/>
              </w:rPr>
            </w:pPr>
            <w:r w:rsidRPr="000913FF">
              <w:rPr>
                <w:rFonts w:ascii="Traditional Arabic" w:hAnsi="Traditional Arabic" w:cs="Traditional Arabic" w:hint="cs"/>
                <w:b/>
                <w:bCs/>
                <w:color w:val="00B0F0"/>
                <w:sz w:val="28"/>
                <w:szCs w:val="28"/>
                <w:rtl/>
              </w:rPr>
              <w:t>بروتوكول البريد الإلكتروني</w:t>
            </w:r>
          </w:p>
        </w:tc>
      </w:tr>
      <w:tr w:rsidR="00A00B4D" w:rsidRPr="000913FF" w14:paraId="71029916" w14:textId="77777777" w:rsidTr="009909A7">
        <w:tc>
          <w:tcPr>
            <w:tcW w:w="679" w:type="dxa"/>
            <w:vAlign w:val="center"/>
          </w:tcPr>
          <w:p w14:paraId="0C2DFF04" w14:textId="77777777" w:rsidR="00A00B4D" w:rsidRPr="000913FF" w:rsidRDefault="00A00B4D" w:rsidP="009909A7">
            <w:pPr>
              <w:jc w:val="center"/>
              <w:rPr>
                <w:rFonts w:ascii="Traditional Arabic" w:hAnsi="Traditional Arabic" w:cs="Traditional Arabic"/>
                <w:b/>
                <w:bCs/>
                <w:color w:val="000000" w:themeColor="text1"/>
                <w:sz w:val="28"/>
                <w:szCs w:val="28"/>
                <w:rtl/>
              </w:rPr>
            </w:pPr>
            <w:r>
              <w:rPr>
                <w:rFonts w:ascii="Traditional Arabic" w:hAnsi="Traditional Arabic" w:cs="Traditional Arabic" w:hint="cs"/>
                <w:b/>
                <w:bCs/>
                <w:color w:val="000000" w:themeColor="text1"/>
                <w:sz w:val="28"/>
                <w:szCs w:val="28"/>
                <w:rtl/>
              </w:rPr>
              <w:t>5</w:t>
            </w:r>
          </w:p>
        </w:tc>
        <w:tc>
          <w:tcPr>
            <w:tcW w:w="2700" w:type="dxa"/>
            <w:vAlign w:val="center"/>
          </w:tcPr>
          <w:p w14:paraId="5B9CF52C" w14:textId="77777777" w:rsidR="00A00B4D" w:rsidRPr="000913FF" w:rsidRDefault="00A00B4D" w:rsidP="009909A7">
            <w:pPr>
              <w:jc w:val="center"/>
              <w:rPr>
                <w:rFonts w:ascii="Traditional Arabic" w:hAnsi="Traditional Arabic" w:cs="Traditional Arabic"/>
                <w:b/>
                <w:bCs/>
                <w:color w:val="000000" w:themeColor="text1"/>
                <w:sz w:val="28"/>
                <w:szCs w:val="28"/>
              </w:rPr>
            </w:pPr>
            <w:r w:rsidRPr="000913FF">
              <w:rPr>
                <w:rFonts w:ascii="Traditional Arabic" w:hAnsi="Traditional Arabic" w:cs="Traditional Arabic"/>
                <w:b/>
                <w:bCs/>
                <w:color w:val="000000" w:themeColor="text1"/>
                <w:sz w:val="28"/>
                <w:szCs w:val="28"/>
              </w:rPr>
              <w:t>HTTP</w:t>
            </w:r>
          </w:p>
        </w:tc>
        <w:tc>
          <w:tcPr>
            <w:tcW w:w="7077" w:type="dxa"/>
            <w:vAlign w:val="center"/>
          </w:tcPr>
          <w:p w14:paraId="2F768615" w14:textId="77777777" w:rsidR="00A00B4D" w:rsidRPr="000913FF" w:rsidRDefault="00A00B4D" w:rsidP="009909A7">
            <w:pPr>
              <w:jc w:val="center"/>
              <w:rPr>
                <w:rFonts w:ascii="Traditional Arabic" w:hAnsi="Traditional Arabic" w:cs="Traditional Arabic"/>
                <w:b/>
                <w:bCs/>
                <w:color w:val="00B0F0"/>
                <w:sz w:val="28"/>
                <w:szCs w:val="28"/>
                <w:rtl/>
              </w:rPr>
            </w:pPr>
            <w:r w:rsidRPr="000913FF">
              <w:rPr>
                <w:rFonts w:ascii="Traditional Arabic" w:hAnsi="Traditional Arabic" w:cs="Traditional Arabic" w:hint="cs"/>
                <w:b/>
                <w:bCs/>
                <w:color w:val="00B0F0"/>
                <w:sz w:val="28"/>
                <w:szCs w:val="28"/>
                <w:rtl/>
              </w:rPr>
              <w:t>تبادل البيانات في الشبكة العنكبوتية</w:t>
            </w:r>
            <w:r>
              <w:rPr>
                <w:rFonts w:ascii="Traditional Arabic" w:hAnsi="Traditional Arabic" w:cs="Traditional Arabic" w:hint="cs"/>
                <w:b/>
                <w:bCs/>
                <w:color w:val="00B0F0"/>
                <w:sz w:val="28"/>
                <w:szCs w:val="28"/>
                <w:rtl/>
              </w:rPr>
              <w:t xml:space="preserve"> العالمية "صفحات الشبكة العنكبوتية"</w:t>
            </w:r>
          </w:p>
        </w:tc>
      </w:tr>
      <w:tr w:rsidR="00A00B4D" w:rsidRPr="000913FF" w14:paraId="73F73514" w14:textId="77777777" w:rsidTr="009909A7">
        <w:tc>
          <w:tcPr>
            <w:tcW w:w="679" w:type="dxa"/>
            <w:vAlign w:val="center"/>
          </w:tcPr>
          <w:p w14:paraId="0BB7C972" w14:textId="77777777" w:rsidR="00A00B4D" w:rsidRPr="000913FF" w:rsidRDefault="00A00B4D" w:rsidP="009909A7">
            <w:pPr>
              <w:jc w:val="center"/>
              <w:rPr>
                <w:rFonts w:ascii="Traditional Arabic" w:hAnsi="Traditional Arabic" w:cs="Traditional Arabic"/>
                <w:b/>
                <w:bCs/>
                <w:color w:val="000000" w:themeColor="text1"/>
                <w:sz w:val="28"/>
                <w:szCs w:val="28"/>
                <w:rtl/>
              </w:rPr>
            </w:pPr>
            <w:r>
              <w:rPr>
                <w:rFonts w:ascii="Traditional Arabic" w:hAnsi="Traditional Arabic" w:cs="Traditional Arabic" w:hint="cs"/>
                <w:b/>
                <w:bCs/>
                <w:color w:val="000000" w:themeColor="text1"/>
                <w:sz w:val="28"/>
                <w:szCs w:val="28"/>
                <w:rtl/>
              </w:rPr>
              <w:t>6</w:t>
            </w:r>
          </w:p>
        </w:tc>
        <w:tc>
          <w:tcPr>
            <w:tcW w:w="2700" w:type="dxa"/>
            <w:vAlign w:val="center"/>
          </w:tcPr>
          <w:p w14:paraId="24B7D5FC" w14:textId="77777777" w:rsidR="00A00B4D" w:rsidRPr="000913FF" w:rsidRDefault="00A00B4D" w:rsidP="009909A7">
            <w:pPr>
              <w:jc w:val="center"/>
              <w:rPr>
                <w:rFonts w:ascii="Traditional Arabic" w:hAnsi="Traditional Arabic" w:cs="Traditional Arabic"/>
                <w:b/>
                <w:bCs/>
                <w:color w:val="000000" w:themeColor="text1"/>
                <w:sz w:val="28"/>
                <w:szCs w:val="28"/>
              </w:rPr>
            </w:pPr>
            <w:r w:rsidRPr="000913FF">
              <w:rPr>
                <w:rFonts w:ascii="Traditional Arabic" w:hAnsi="Traditional Arabic" w:cs="Traditional Arabic"/>
                <w:b/>
                <w:bCs/>
                <w:color w:val="000000" w:themeColor="text1"/>
                <w:sz w:val="28"/>
                <w:szCs w:val="28"/>
              </w:rPr>
              <w:t>HTTPS</w:t>
            </w:r>
          </w:p>
        </w:tc>
        <w:tc>
          <w:tcPr>
            <w:tcW w:w="7077" w:type="dxa"/>
            <w:vAlign w:val="center"/>
          </w:tcPr>
          <w:p w14:paraId="3B98E789" w14:textId="77777777" w:rsidR="00A00B4D" w:rsidRPr="000913FF" w:rsidRDefault="00A00B4D" w:rsidP="009909A7">
            <w:pPr>
              <w:jc w:val="center"/>
              <w:rPr>
                <w:rFonts w:ascii="Traditional Arabic" w:hAnsi="Traditional Arabic" w:cs="Traditional Arabic"/>
                <w:b/>
                <w:bCs/>
                <w:color w:val="00B0F0"/>
                <w:sz w:val="28"/>
                <w:szCs w:val="28"/>
                <w:rtl/>
              </w:rPr>
            </w:pPr>
            <w:r w:rsidRPr="000913FF">
              <w:rPr>
                <w:rFonts w:ascii="Traditional Arabic" w:hAnsi="Traditional Arabic" w:cs="Traditional Arabic" w:hint="cs"/>
                <w:b/>
                <w:bCs/>
                <w:color w:val="00B0F0"/>
                <w:sz w:val="28"/>
                <w:szCs w:val="28"/>
                <w:rtl/>
              </w:rPr>
              <w:t>تبادل البيانات في الشبكة العنكبوتية</w:t>
            </w:r>
            <w:r>
              <w:rPr>
                <w:rFonts w:ascii="Traditional Arabic" w:hAnsi="Traditional Arabic" w:cs="Traditional Arabic" w:hint="cs"/>
                <w:b/>
                <w:bCs/>
                <w:color w:val="00B0F0"/>
                <w:sz w:val="28"/>
                <w:szCs w:val="28"/>
                <w:rtl/>
              </w:rPr>
              <w:t xml:space="preserve"> العالمية</w:t>
            </w:r>
            <w:r w:rsidRPr="000913FF">
              <w:rPr>
                <w:rFonts w:ascii="Traditional Arabic" w:hAnsi="Traditional Arabic" w:cs="Traditional Arabic" w:hint="cs"/>
                <w:b/>
                <w:bCs/>
                <w:color w:val="00B0F0"/>
                <w:sz w:val="28"/>
                <w:szCs w:val="28"/>
                <w:rtl/>
              </w:rPr>
              <w:t xml:space="preserve"> </w:t>
            </w:r>
            <w:r>
              <w:rPr>
                <w:rFonts w:ascii="Traditional Arabic" w:hAnsi="Traditional Arabic" w:cs="Traditional Arabic" w:hint="cs"/>
                <w:b/>
                <w:bCs/>
                <w:color w:val="00B0F0"/>
                <w:sz w:val="28"/>
                <w:szCs w:val="28"/>
                <w:rtl/>
              </w:rPr>
              <w:t>مع توفير اتصال آمن بين الحاسبات</w:t>
            </w:r>
          </w:p>
        </w:tc>
      </w:tr>
    </w:tbl>
    <w:p w14:paraId="6DBC36F3" w14:textId="77777777" w:rsidR="00A00B4D" w:rsidRPr="000913FF" w:rsidRDefault="00A00B4D" w:rsidP="00A00B4D">
      <w:pPr>
        <w:spacing w:before="240" w:after="0" w:line="276" w:lineRule="auto"/>
        <w:rPr>
          <w:rFonts w:ascii="Traditional Arabic" w:hAnsi="Traditional Arabic" w:cs="Traditional Arabic"/>
          <w:b/>
          <w:bCs/>
          <w:color w:val="0070C0"/>
          <w:sz w:val="28"/>
          <w:szCs w:val="28"/>
          <w:rtl/>
        </w:rPr>
      </w:pPr>
      <w:r w:rsidRPr="000913FF">
        <w:rPr>
          <w:rFonts w:ascii="Traditional Arabic" w:hAnsi="Traditional Arabic" w:cs="Traditional Arabic" w:hint="cs"/>
          <w:b/>
          <w:bCs/>
          <w:color w:val="0070C0"/>
          <w:sz w:val="28"/>
          <w:szCs w:val="28"/>
          <w:rtl/>
        </w:rPr>
        <w:t xml:space="preserve">الإنترنت: </w:t>
      </w:r>
      <w:r w:rsidRPr="000913FF">
        <w:rPr>
          <w:rFonts w:ascii="Traditional Arabic" w:hAnsi="Traditional Arabic" w:cs="Traditional Arabic" w:hint="cs"/>
          <w:b/>
          <w:bCs/>
          <w:sz w:val="28"/>
          <w:szCs w:val="28"/>
          <w:rtl/>
        </w:rPr>
        <w:t>شبكة عالمية تتيح لأي جهاز متصل بها الاتصال بالحاسبات الأخرى.</w:t>
      </w:r>
    </w:p>
    <w:p w14:paraId="6894FDB0" w14:textId="77777777" w:rsidR="00A00B4D" w:rsidRPr="000913FF" w:rsidRDefault="00A00B4D" w:rsidP="00A00B4D">
      <w:pPr>
        <w:spacing w:after="0" w:line="276" w:lineRule="auto"/>
        <w:rPr>
          <w:rFonts w:ascii="Traditional Arabic" w:hAnsi="Traditional Arabic" w:cs="Traditional Arabic"/>
          <w:b/>
          <w:bCs/>
          <w:color w:val="0070C0"/>
          <w:sz w:val="28"/>
          <w:szCs w:val="28"/>
          <w:rtl/>
        </w:rPr>
      </w:pPr>
      <w:r w:rsidRPr="000913FF">
        <w:rPr>
          <w:rFonts w:ascii="Traditional Arabic" w:hAnsi="Traditional Arabic" w:cs="Traditional Arabic" w:hint="cs"/>
          <w:b/>
          <w:bCs/>
          <w:color w:val="0070C0"/>
          <w:sz w:val="28"/>
          <w:szCs w:val="28"/>
          <w:rtl/>
        </w:rPr>
        <w:t xml:space="preserve">الشبكة العنكبوتية العالمية: </w:t>
      </w:r>
      <w:r w:rsidRPr="000913FF">
        <w:rPr>
          <w:rFonts w:ascii="Traditional Arabic" w:hAnsi="Traditional Arabic" w:cs="Traditional Arabic" w:hint="cs"/>
          <w:b/>
          <w:bCs/>
          <w:sz w:val="28"/>
          <w:szCs w:val="28"/>
          <w:rtl/>
        </w:rPr>
        <w:t xml:space="preserve">مستندات مترابطة (صفحات الويب) يتم الوصول إليها باستخدام </w:t>
      </w:r>
      <w:r w:rsidRPr="000913FF">
        <w:rPr>
          <w:rFonts w:ascii="Traditional Arabic" w:hAnsi="Traditional Arabic" w:cs="Traditional Arabic" w:hint="cs"/>
          <w:b/>
          <w:bCs/>
          <w:color w:val="FF0000"/>
          <w:sz w:val="28"/>
          <w:szCs w:val="28"/>
          <w:rtl/>
        </w:rPr>
        <w:t>متصفح الويب</w:t>
      </w:r>
      <w:r w:rsidRPr="000913FF">
        <w:rPr>
          <w:rFonts w:ascii="Traditional Arabic" w:hAnsi="Traditional Arabic" w:cs="Traditional Arabic" w:hint="cs"/>
          <w:b/>
          <w:bCs/>
          <w:sz w:val="28"/>
          <w:szCs w:val="28"/>
          <w:rtl/>
        </w:rPr>
        <w:t>.</w:t>
      </w:r>
    </w:p>
    <w:p w14:paraId="36D53B0E" w14:textId="77777777" w:rsidR="00A00B4D" w:rsidRPr="000913FF" w:rsidRDefault="00A00B4D" w:rsidP="00A00B4D">
      <w:pPr>
        <w:spacing w:after="0" w:line="276" w:lineRule="auto"/>
        <w:rPr>
          <w:rFonts w:ascii="Traditional Arabic" w:hAnsi="Traditional Arabic" w:cs="Traditional Arabic"/>
          <w:b/>
          <w:bCs/>
          <w:sz w:val="28"/>
          <w:szCs w:val="28"/>
          <w:rtl/>
        </w:rPr>
      </w:pPr>
      <w:r w:rsidRPr="000913FF">
        <w:rPr>
          <w:rFonts w:ascii="Traditional Arabic" w:hAnsi="Traditional Arabic" w:cs="Traditional Arabic" w:hint="cs"/>
          <w:b/>
          <w:bCs/>
          <w:color w:val="0070C0"/>
          <w:sz w:val="28"/>
          <w:szCs w:val="28"/>
          <w:rtl/>
        </w:rPr>
        <w:t xml:space="preserve">جدار الحماية: </w:t>
      </w:r>
      <w:r w:rsidRPr="000913FF">
        <w:rPr>
          <w:rFonts w:ascii="Traditional Arabic" w:hAnsi="Traditional Arabic" w:cs="Traditional Arabic" w:hint="cs"/>
          <w:b/>
          <w:bCs/>
          <w:sz w:val="28"/>
          <w:szCs w:val="28"/>
          <w:rtl/>
        </w:rPr>
        <w:t>برنامج أو جهاز يستخدم لأمان الشبكة ويتحكم في حركة البيانات الواردة والصادر.</w:t>
      </w:r>
    </w:p>
    <w:p w14:paraId="2D475411" w14:textId="77777777" w:rsidR="00A00B4D" w:rsidRPr="000913FF" w:rsidRDefault="00A00B4D" w:rsidP="00A00B4D">
      <w:pPr>
        <w:rPr>
          <w:rFonts w:ascii="Traditional Arabic" w:hAnsi="Traditional Arabic" w:cs="Traditional Arabic"/>
          <w:b/>
          <w:bCs/>
          <w:color w:val="000000" w:themeColor="text1"/>
          <w:sz w:val="28"/>
          <w:szCs w:val="28"/>
          <w:rtl/>
        </w:rPr>
      </w:pPr>
      <w:r w:rsidRPr="000913FF">
        <w:rPr>
          <w:rFonts w:ascii="Traditional Arabic" w:hAnsi="Traditional Arabic" w:cs="Traditional Arabic" w:hint="cs"/>
          <w:b/>
          <w:bCs/>
          <w:color w:val="FF0000"/>
          <w:sz w:val="28"/>
          <w:szCs w:val="28"/>
          <w:highlight w:val="cyan"/>
          <w:rtl/>
        </w:rPr>
        <w:t>الدرس الخامس: تقنية المعلومات والاتصالات والمجتمع</w:t>
      </w:r>
    </w:p>
    <w:p w14:paraId="2470CAB2" w14:textId="77777777" w:rsidR="00A00B4D" w:rsidRPr="000913FF" w:rsidRDefault="00A00B4D" w:rsidP="00BC4452">
      <w:pPr>
        <w:spacing w:after="0" w:line="276" w:lineRule="auto"/>
        <w:rPr>
          <w:rFonts w:ascii="Traditional Arabic" w:hAnsi="Traditional Arabic" w:cs="Traditional Arabic"/>
          <w:b/>
          <w:bCs/>
          <w:color w:val="0070C0"/>
          <w:sz w:val="28"/>
          <w:szCs w:val="28"/>
          <w:rtl/>
        </w:rPr>
      </w:pPr>
      <w:r w:rsidRPr="000913FF">
        <w:rPr>
          <w:rFonts w:ascii="Traditional Arabic" w:hAnsi="Traditional Arabic" w:cs="Traditional Arabic" w:hint="cs"/>
          <w:b/>
          <w:bCs/>
          <w:color w:val="0070C0"/>
          <w:sz w:val="28"/>
          <w:szCs w:val="28"/>
          <w:rtl/>
        </w:rPr>
        <w:t xml:space="preserve">وظائف تأثرت إيجابياً بسبب التقنية: </w:t>
      </w:r>
      <w:r w:rsidRPr="000913FF">
        <w:rPr>
          <w:rFonts w:ascii="Traditional Arabic" w:hAnsi="Traditional Arabic" w:cs="Traditional Arabic" w:hint="cs"/>
          <w:b/>
          <w:bCs/>
          <w:sz w:val="28"/>
          <w:szCs w:val="28"/>
          <w:rtl/>
        </w:rPr>
        <w:t>مصمم الويب، محلل الأنظمة، مبرمج الحاسب، مهندس الحاسب.</w:t>
      </w:r>
    </w:p>
    <w:p w14:paraId="161CE330" w14:textId="77777777" w:rsidR="00A00B4D" w:rsidRPr="000913FF" w:rsidRDefault="00A00B4D" w:rsidP="00BC4452">
      <w:pPr>
        <w:spacing w:after="0" w:line="276" w:lineRule="auto"/>
        <w:rPr>
          <w:rFonts w:ascii="Traditional Arabic" w:hAnsi="Traditional Arabic" w:cs="Traditional Arabic"/>
          <w:b/>
          <w:bCs/>
          <w:color w:val="0070C0"/>
          <w:sz w:val="28"/>
          <w:szCs w:val="28"/>
          <w:rtl/>
        </w:rPr>
      </w:pPr>
      <w:r w:rsidRPr="000913FF">
        <w:rPr>
          <w:rFonts w:ascii="Traditional Arabic" w:hAnsi="Traditional Arabic" w:cs="Traditional Arabic" w:hint="cs"/>
          <w:b/>
          <w:bCs/>
          <w:color w:val="0070C0"/>
          <w:sz w:val="28"/>
          <w:szCs w:val="28"/>
          <w:rtl/>
        </w:rPr>
        <w:t xml:space="preserve">وظائف تأثرت سلباً بسبب التقنية: </w:t>
      </w:r>
      <w:r w:rsidRPr="000913FF">
        <w:rPr>
          <w:rFonts w:ascii="Traditional Arabic" w:hAnsi="Traditional Arabic" w:cs="Traditional Arabic" w:hint="cs"/>
          <w:b/>
          <w:bCs/>
          <w:sz w:val="28"/>
          <w:szCs w:val="28"/>
          <w:rtl/>
        </w:rPr>
        <w:t>عامل المتجر، موظف البنك، الموظف المكتبي، موظف المكتبة.</w:t>
      </w:r>
    </w:p>
    <w:p w14:paraId="6D4457B7" w14:textId="77777777" w:rsidR="00A00B4D" w:rsidRPr="000913FF" w:rsidRDefault="00A00B4D" w:rsidP="00BC4452">
      <w:pPr>
        <w:spacing w:after="0" w:line="276" w:lineRule="auto"/>
        <w:rPr>
          <w:rFonts w:ascii="Traditional Arabic" w:hAnsi="Traditional Arabic" w:cs="Traditional Arabic"/>
          <w:b/>
          <w:bCs/>
          <w:color w:val="0070C0"/>
          <w:sz w:val="28"/>
          <w:szCs w:val="28"/>
          <w:rtl/>
        </w:rPr>
      </w:pPr>
      <w:r w:rsidRPr="000913FF">
        <w:rPr>
          <w:rFonts w:ascii="Traditional Arabic" w:hAnsi="Traditional Arabic" w:cs="Traditional Arabic" w:hint="cs"/>
          <w:b/>
          <w:bCs/>
          <w:color w:val="0070C0"/>
          <w:sz w:val="28"/>
          <w:szCs w:val="28"/>
          <w:rtl/>
        </w:rPr>
        <w:t xml:space="preserve">مفهوم التخزين السحابي: </w:t>
      </w:r>
      <w:r w:rsidRPr="000913FF">
        <w:rPr>
          <w:rFonts w:ascii="Traditional Arabic" w:hAnsi="Traditional Arabic" w:cs="Traditional Arabic" w:hint="cs"/>
          <w:b/>
          <w:bCs/>
          <w:sz w:val="28"/>
          <w:szCs w:val="28"/>
          <w:rtl/>
        </w:rPr>
        <w:t>خدمة تتيح تخزين الملفات عبر الإنترنت والوصول إليها من أي مكان.</w:t>
      </w:r>
    </w:p>
    <w:p w14:paraId="71E5F8EB" w14:textId="77777777" w:rsidR="00A00B4D" w:rsidRPr="000913FF" w:rsidRDefault="00A00B4D" w:rsidP="00BC4452">
      <w:pPr>
        <w:spacing w:after="0" w:line="276" w:lineRule="auto"/>
        <w:rPr>
          <w:rFonts w:ascii="Traditional Arabic" w:hAnsi="Traditional Arabic" w:cs="Traditional Arabic"/>
          <w:b/>
          <w:bCs/>
          <w:sz w:val="28"/>
          <w:szCs w:val="28"/>
          <w:rtl/>
        </w:rPr>
      </w:pPr>
      <w:r w:rsidRPr="000913FF">
        <w:rPr>
          <w:rFonts w:ascii="Traditional Arabic" w:hAnsi="Traditional Arabic" w:cs="Traditional Arabic" w:hint="cs"/>
          <w:b/>
          <w:bCs/>
          <w:color w:val="0070C0"/>
          <w:sz w:val="28"/>
          <w:szCs w:val="28"/>
          <w:rtl/>
        </w:rPr>
        <w:t>الفجوة الرقمية:</w:t>
      </w:r>
      <w:r w:rsidRPr="000913FF">
        <w:rPr>
          <w:rFonts w:ascii="Traditional Arabic" w:hAnsi="Traditional Arabic" w:cs="Traditional Arabic" w:hint="cs"/>
          <w:b/>
          <w:bCs/>
          <w:sz w:val="28"/>
          <w:szCs w:val="28"/>
          <w:rtl/>
        </w:rPr>
        <w:t xml:space="preserve"> التفاوت في مقدار المعلومات والمهارات التقنية بين مستخدمي الحاسب والإنترنت.</w:t>
      </w:r>
    </w:p>
    <w:p w14:paraId="6F46C21D" w14:textId="2EF5BF46" w:rsidR="009C7E56" w:rsidRPr="009C7E56" w:rsidRDefault="00A00B4D" w:rsidP="00BC4452">
      <w:pPr>
        <w:spacing w:after="0" w:line="276" w:lineRule="auto"/>
        <w:rPr>
          <w:rtl/>
        </w:rPr>
      </w:pPr>
      <w:r w:rsidRPr="000913FF">
        <w:rPr>
          <w:rFonts w:ascii="Traditional Arabic" w:hAnsi="Traditional Arabic" w:cs="Traditional Arabic" w:hint="cs"/>
          <w:b/>
          <w:bCs/>
          <w:color w:val="0070C0"/>
          <w:sz w:val="28"/>
          <w:szCs w:val="28"/>
          <w:rtl/>
        </w:rPr>
        <w:t>العوامل المؤثرة على الفجوة الرقمية:</w:t>
      </w:r>
      <w:r w:rsidRPr="000913FF">
        <w:rPr>
          <w:rFonts w:ascii="Traditional Arabic" w:hAnsi="Traditional Arabic" w:cs="Traditional Arabic" w:hint="cs"/>
          <w:b/>
          <w:bCs/>
          <w:sz w:val="28"/>
          <w:szCs w:val="28"/>
          <w:rtl/>
        </w:rPr>
        <w:t xml:space="preserve"> المستوى الاقتصادي، التعليم، الموقع الجغرافي، العمر، اللغة وغيرها</w:t>
      </w:r>
      <w:bookmarkEnd w:id="1"/>
      <w:bookmarkEnd w:id="2"/>
      <w:r>
        <w:rPr>
          <w:rFonts w:hint="cs"/>
          <w:rtl/>
        </w:rPr>
        <w:t>.</w:t>
      </w:r>
    </w:p>
    <w:p w14:paraId="02EEE013" w14:textId="77777777" w:rsidR="00A95B71" w:rsidRDefault="00A95B71" w:rsidP="00A95B71">
      <w:pPr>
        <w:rPr>
          <w:rtl/>
        </w:rPr>
      </w:pPr>
    </w:p>
    <w:p w14:paraId="146D04BA" w14:textId="229FE4C8" w:rsidR="0059401F" w:rsidRPr="0059401F" w:rsidRDefault="0059401F" w:rsidP="00214750">
      <w:pPr>
        <w:tabs>
          <w:tab w:val="left" w:pos="2232"/>
        </w:tabs>
        <w:sectPr w:rsidR="0059401F" w:rsidRPr="0059401F" w:rsidSect="00FE2350">
          <w:headerReference w:type="default" r:id="rId16"/>
          <w:pgSz w:w="11906" w:h="16838"/>
          <w:pgMar w:top="1985" w:right="720" w:bottom="567" w:left="720" w:header="142" w:footer="708" w:gutter="0"/>
          <w:cols w:space="708"/>
          <w:bidi/>
          <w:rtlGutter/>
          <w:docGrid w:linePitch="360"/>
        </w:sectPr>
      </w:pPr>
    </w:p>
    <w:p w14:paraId="1996FE67" w14:textId="4374BDE5" w:rsidR="00A00B4D" w:rsidRPr="00A64C6E" w:rsidRDefault="00A00B4D" w:rsidP="00A64C6E">
      <w:pPr>
        <w:pStyle w:val="a7"/>
        <w:numPr>
          <w:ilvl w:val="0"/>
          <w:numId w:val="33"/>
        </w:numPr>
        <w:rPr>
          <w:rFonts w:ascii="Traditional Arabic" w:hAnsi="Traditional Arabic" w:cs="Traditional Arabic"/>
          <w:b/>
          <w:bCs/>
          <w:sz w:val="28"/>
          <w:szCs w:val="28"/>
          <w:rtl/>
        </w:rPr>
      </w:pPr>
      <w:r w:rsidRPr="00A64C6E">
        <w:rPr>
          <w:rFonts w:ascii="Traditional Arabic" w:hAnsi="Traditional Arabic" w:cs="AL-Mateen" w:hint="cs"/>
          <w:sz w:val="28"/>
          <w:szCs w:val="28"/>
          <w:highlight w:val="yellow"/>
          <w:rtl/>
        </w:rPr>
        <w:lastRenderedPageBreak/>
        <w:t xml:space="preserve">يتيح لك برنامج </w:t>
      </w:r>
      <w:r w:rsidRPr="00A64C6E">
        <w:rPr>
          <w:rFonts w:ascii="Traditional Arabic" w:hAnsi="Traditional Arabic" w:cs="AL-Mateen" w:hint="cs"/>
          <w:color w:val="FF0000"/>
          <w:sz w:val="28"/>
          <w:szCs w:val="28"/>
          <w:highlight w:val="yellow"/>
          <w:rtl/>
        </w:rPr>
        <w:t>مايكروسوفت ون درايف</w:t>
      </w:r>
      <w:r w:rsidRPr="00A64C6E">
        <w:rPr>
          <w:rFonts w:ascii="Traditional Arabic" w:hAnsi="Traditional Arabic" w:cs="Traditional Arabic" w:hint="cs"/>
          <w:b/>
          <w:bCs/>
          <w:color w:val="FF0000"/>
          <w:sz w:val="28"/>
          <w:szCs w:val="28"/>
          <w:rtl/>
        </w:rPr>
        <w:t xml:space="preserve">: </w:t>
      </w:r>
      <w:r w:rsidRPr="00A64C6E">
        <w:rPr>
          <w:rFonts w:ascii="Traditional Arabic" w:hAnsi="Traditional Arabic" w:cs="Traditional Arabic" w:hint="cs"/>
          <w:b/>
          <w:bCs/>
          <w:color w:val="000000" w:themeColor="text1"/>
          <w:sz w:val="28"/>
          <w:szCs w:val="28"/>
          <w:rtl/>
        </w:rPr>
        <w:t>الذي أصبح جزءًا من أوفيس على الإنترنت الوصول إلى ملفاتك من أي مكان وحتى تحرير تلك المستندات عبر الإنترنت مباشرة من متصفح المواقع الإلكترونية الخاص بك ويمكّنك من مشاركة ملفاتك بسهولة مع الآخرين أو التعاون معهم عبر الإنترنت.</w:t>
      </w:r>
    </w:p>
    <w:p w14:paraId="50AA6346" w14:textId="77777777" w:rsidR="00A00B4D" w:rsidRPr="005B3716" w:rsidRDefault="00A00B4D" w:rsidP="00A00B4D">
      <w:pPr>
        <w:pStyle w:val="a7"/>
        <w:numPr>
          <w:ilvl w:val="0"/>
          <w:numId w:val="33"/>
        </w:numPr>
        <w:spacing w:line="360" w:lineRule="auto"/>
        <w:rPr>
          <w:rFonts w:ascii="Traditional Arabic" w:hAnsi="Traditional Arabic" w:cs="Traditional Arabic"/>
          <w:b/>
          <w:bCs/>
          <w:sz w:val="28"/>
          <w:szCs w:val="28"/>
          <w:rtl/>
        </w:rPr>
      </w:pPr>
      <w:r w:rsidRPr="005B3716">
        <w:rPr>
          <w:rFonts w:ascii="Traditional Arabic" w:hAnsi="Traditional Arabic" w:cs="AL-Mateen" w:hint="cs"/>
          <w:sz w:val="28"/>
          <w:szCs w:val="28"/>
          <w:highlight w:val="yellow"/>
          <w:rtl/>
        </w:rPr>
        <w:t xml:space="preserve">خدمة تخزين </w:t>
      </w:r>
      <w:r w:rsidRPr="005B3716">
        <w:rPr>
          <w:rFonts w:ascii="Traditional Arabic" w:hAnsi="Traditional Arabic" w:cs="AL-Mateen" w:hint="cs"/>
          <w:color w:val="FF0000"/>
          <w:sz w:val="28"/>
          <w:szCs w:val="28"/>
          <w:highlight w:val="yellow"/>
          <w:rtl/>
        </w:rPr>
        <w:t>قوقل درايف</w:t>
      </w:r>
      <w:r w:rsidRPr="005B3716">
        <w:rPr>
          <w:rFonts w:ascii="Traditional Arabic" w:hAnsi="Traditional Arabic" w:cs="Traditional Arabic" w:hint="cs"/>
          <w:b/>
          <w:bCs/>
          <w:color w:val="FF0000"/>
          <w:sz w:val="28"/>
          <w:szCs w:val="28"/>
          <w:rtl/>
        </w:rPr>
        <w:t xml:space="preserve"> </w:t>
      </w:r>
      <w:r w:rsidRPr="005B3716">
        <w:rPr>
          <w:rFonts w:ascii="Traditional Arabic" w:hAnsi="Traditional Arabic" w:cs="Traditional Arabic" w:hint="cs"/>
          <w:b/>
          <w:bCs/>
          <w:sz w:val="28"/>
          <w:szCs w:val="28"/>
          <w:rtl/>
        </w:rPr>
        <w:t xml:space="preserve">تقدم خدمات مشابهة من خلال حزمة جي سويت لتحرير وإنشاء المستندات ومشاركتها باستخدام بريد جيميل، </w:t>
      </w:r>
      <w:r w:rsidRPr="005B3716">
        <w:rPr>
          <w:rFonts w:ascii="Traditional Arabic" w:hAnsi="Traditional Arabic" w:cs="Traditional Arabic" w:hint="cs"/>
          <w:b/>
          <w:bCs/>
          <w:color w:val="00B050"/>
          <w:sz w:val="28"/>
          <w:szCs w:val="28"/>
          <w:rtl/>
        </w:rPr>
        <w:t>كما تتيح خدمة التعاون المتزامن لتحرير المستندات مع الآخرين</w:t>
      </w:r>
      <w:r w:rsidRPr="005B3716">
        <w:rPr>
          <w:rFonts w:ascii="Traditional Arabic" w:hAnsi="Traditional Arabic" w:cs="Traditional Arabic" w:hint="cs"/>
          <w:b/>
          <w:bCs/>
          <w:sz w:val="28"/>
          <w:szCs w:val="28"/>
          <w:rtl/>
        </w:rPr>
        <w:t>.</w:t>
      </w:r>
    </w:p>
    <w:p w14:paraId="33AF5490" w14:textId="77777777" w:rsidR="00A00B4D" w:rsidRPr="005B3716" w:rsidRDefault="00A00B4D" w:rsidP="00A00B4D">
      <w:pPr>
        <w:pStyle w:val="a7"/>
        <w:numPr>
          <w:ilvl w:val="0"/>
          <w:numId w:val="33"/>
        </w:numPr>
        <w:spacing w:line="360" w:lineRule="auto"/>
        <w:rPr>
          <w:rFonts w:ascii="Traditional Arabic" w:hAnsi="Traditional Arabic" w:cs="Traditional Arabic"/>
          <w:b/>
          <w:bCs/>
          <w:color w:val="0070C0"/>
          <w:sz w:val="28"/>
          <w:szCs w:val="28"/>
          <w:rtl/>
        </w:rPr>
      </w:pPr>
      <w:r w:rsidRPr="005B3716">
        <w:rPr>
          <w:rFonts w:ascii="Traditional Arabic" w:hAnsi="Traditional Arabic" w:cs="AL-Mateen" w:hint="cs"/>
          <w:sz w:val="28"/>
          <w:szCs w:val="28"/>
          <w:highlight w:val="yellow"/>
          <w:rtl/>
        </w:rPr>
        <w:t xml:space="preserve">برامج تقدم خدمة </w:t>
      </w:r>
      <w:r w:rsidRPr="005B3716">
        <w:rPr>
          <w:rFonts w:ascii="Traditional Arabic" w:hAnsi="Traditional Arabic" w:cs="AL-Mateen" w:hint="cs"/>
          <w:color w:val="FF0000"/>
          <w:sz w:val="28"/>
          <w:szCs w:val="28"/>
          <w:highlight w:val="yellow"/>
          <w:rtl/>
        </w:rPr>
        <w:t>الاجتماع عبر الإنترنت</w:t>
      </w:r>
      <w:r w:rsidRPr="005B3716">
        <w:rPr>
          <w:rFonts w:ascii="Traditional Arabic" w:hAnsi="Traditional Arabic" w:cs="AL-Mateen" w:hint="cs"/>
          <w:sz w:val="28"/>
          <w:szCs w:val="28"/>
          <w:highlight w:val="yellow"/>
          <w:rtl/>
        </w:rPr>
        <w:t>:</w:t>
      </w:r>
      <w:r w:rsidRPr="005B3716">
        <w:rPr>
          <w:rFonts w:ascii="Traditional Arabic" w:hAnsi="Traditional Arabic" w:cs="Traditional Arabic" w:hint="cs"/>
          <w:b/>
          <w:bCs/>
          <w:sz w:val="28"/>
          <w:szCs w:val="28"/>
          <w:rtl/>
        </w:rPr>
        <w:t xml:space="preserve"> </w:t>
      </w:r>
      <w:r w:rsidRPr="005B3716">
        <w:rPr>
          <w:rFonts w:ascii="Traditional Arabic" w:hAnsi="Traditional Arabic" w:cs="Traditional Arabic" w:hint="cs"/>
          <w:b/>
          <w:bCs/>
          <w:color w:val="000000" w:themeColor="text1"/>
          <w:sz w:val="28"/>
          <w:szCs w:val="28"/>
          <w:rtl/>
        </w:rPr>
        <w:t>مايكروسوفت تيمز، زوم، ويبيكس.</w:t>
      </w:r>
    </w:p>
    <w:p w14:paraId="684BF3DF" w14:textId="77777777" w:rsidR="00A00B4D" w:rsidRPr="005B3716" w:rsidRDefault="00A00B4D" w:rsidP="00A00B4D">
      <w:pPr>
        <w:pStyle w:val="a7"/>
        <w:numPr>
          <w:ilvl w:val="0"/>
          <w:numId w:val="33"/>
        </w:numPr>
        <w:spacing w:line="360" w:lineRule="auto"/>
        <w:rPr>
          <w:rFonts w:ascii="Traditional Arabic" w:hAnsi="Traditional Arabic" w:cs="Traditional Arabic"/>
          <w:b/>
          <w:bCs/>
          <w:sz w:val="28"/>
          <w:szCs w:val="28"/>
          <w:rtl/>
        </w:rPr>
      </w:pPr>
      <w:r w:rsidRPr="005B3716">
        <w:rPr>
          <w:rFonts w:ascii="Traditional Arabic" w:hAnsi="Traditional Arabic" w:cs="AL-Mateen" w:hint="cs"/>
          <w:sz w:val="28"/>
          <w:szCs w:val="28"/>
          <w:highlight w:val="yellow"/>
          <w:rtl/>
        </w:rPr>
        <w:t xml:space="preserve">برنامج </w:t>
      </w:r>
      <w:r w:rsidRPr="005B3716">
        <w:rPr>
          <w:rFonts w:ascii="Traditional Arabic" w:hAnsi="Traditional Arabic" w:cs="AL-Mateen" w:hint="cs"/>
          <w:color w:val="FF0000"/>
          <w:sz w:val="28"/>
          <w:szCs w:val="28"/>
          <w:highlight w:val="yellow"/>
          <w:rtl/>
        </w:rPr>
        <w:t>مايكروسوفت باوربوينت</w:t>
      </w:r>
      <w:r w:rsidRPr="005B3716">
        <w:rPr>
          <w:rFonts w:ascii="Traditional Arabic" w:hAnsi="Traditional Arabic" w:cs="AL-Mateen" w:hint="cs"/>
          <w:color w:val="FF0000"/>
          <w:sz w:val="28"/>
          <w:szCs w:val="28"/>
          <w:rtl/>
        </w:rPr>
        <w:t>:</w:t>
      </w:r>
      <w:r w:rsidRPr="005B3716">
        <w:rPr>
          <w:rFonts w:ascii="Traditional Arabic" w:hAnsi="Traditional Arabic" w:cs="Traditional Arabic" w:hint="cs"/>
          <w:b/>
          <w:bCs/>
          <w:color w:val="FF0000"/>
          <w:sz w:val="28"/>
          <w:szCs w:val="28"/>
          <w:rtl/>
        </w:rPr>
        <w:t xml:space="preserve"> </w:t>
      </w:r>
      <w:r w:rsidRPr="005B3716">
        <w:rPr>
          <w:rFonts w:ascii="Traditional Arabic" w:hAnsi="Traditional Arabic" w:cs="Traditional Arabic" w:hint="cs"/>
          <w:b/>
          <w:bCs/>
          <w:sz w:val="28"/>
          <w:szCs w:val="28"/>
          <w:rtl/>
        </w:rPr>
        <w:t xml:space="preserve">يستخدم لإنشاء العروض التقديمية ومشاركتها عبر الإنترنت باستخدام ميزة </w:t>
      </w:r>
      <w:r w:rsidRPr="005B3716">
        <w:rPr>
          <w:rFonts w:ascii="Traditional Arabic" w:hAnsi="Traditional Arabic" w:cs="Traditional Arabic" w:hint="cs"/>
          <w:b/>
          <w:bCs/>
          <w:sz w:val="28"/>
          <w:szCs w:val="28"/>
          <w:u w:val="single"/>
          <w:rtl/>
        </w:rPr>
        <w:t>التقديم عبر الإنترنت</w:t>
      </w:r>
      <w:r w:rsidRPr="005B3716">
        <w:rPr>
          <w:rFonts w:ascii="Traditional Arabic" w:hAnsi="Traditional Arabic" w:cs="Traditional Arabic" w:hint="cs"/>
          <w:b/>
          <w:bCs/>
          <w:sz w:val="28"/>
          <w:szCs w:val="28"/>
          <w:rtl/>
        </w:rPr>
        <w:t xml:space="preserve"> والتي تقدم رابط </w:t>
      </w:r>
      <w:r>
        <w:rPr>
          <w:rFonts w:ascii="Traditional Arabic" w:hAnsi="Traditional Arabic" w:cs="Traditional Arabic"/>
          <w:b/>
          <w:bCs/>
          <w:sz w:val="28"/>
          <w:szCs w:val="28"/>
        </w:rPr>
        <w:t>URL</w:t>
      </w:r>
      <w:r>
        <w:rPr>
          <w:rFonts w:ascii="Traditional Arabic" w:hAnsi="Traditional Arabic" w:cs="Traditional Arabic" w:hint="cs"/>
          <w:b/>
          <w:bCs/>
          <w:sz w:val="28"/>
          <w:szCs w:val="28"/>
          <w:rtl/>
        </w:rPr>
        <w:t xml:space="preserve"> إلى جمهورك والبدء بتقديم العرض ويستطيع الجمهور مشاهدة عرض الشرائح بصورة متزامنة من خلال متصفحه.</w:t>
      </w:r>
    </w:p>
    <w:p w14:paraId="44D7B0DE" w14:textId="77777777" w:rsidR="00A00B4D" w:rsidRPr="005B3716" w:rsidRDefault="00A00B4D" w:rsidP="00A00B4D">
      <w:pPr>
        <w:pStyle w:val="a7"/>
        <w:numPr>
          <w:ilvl w:val="0"/>
          <w:numId w:val="33"/>
        </w:numPr>
        <w:spacing w:line="360" w:lineRule="auto"/>
        <w:rPr>
          <w:rFonts w:ascii="Traditional Arabic" w:hAnsi="Traditional Arabic" w:cs="Traditional Arabic"/>
          <w:b/>
          <w:bCs/>
          <w:sz w:val="28"/>
          <w:szCs w:val="28"/>
          <w:rtl/>
        </w:rPr>
      </w:pPr>
      <w:r w:rsidRPr="005B3716">
        <w:rPr>
          <w:rFonts w:ascii="Traditional Arabic" w:hAnsi="Traditional Arabic" w:cs="AL-Mateen" w:hint="cs"/>
          <w:sz w:val="28"/>
          <w:szCs w:val="28"/>
          <w:highlight w:val="yellow"/>
          <w:rtl/>
        </w:rPr>
        <w:t xml:space="preserve">برنامج </w:t>
      </w:r>
      <w:r w:rsidRPr="005B3716">
        <w:rPr>
          <w:rFonts w:ascii="Traditional Arabic" w:hAnsi="Traditional Arabic" w:cs="AL-Mateen" w:hint="cs"/>
          <w:color w:val="FF0000"/>
          <w:sz w:val="28"/>
          <w:szCs w:val="28"/>
          <w:highlight w:val="yellow"/>
          <w:rtl/>
        </w:rPr>
        <w:t>مايكروسوفت ون نوت</w:t>
      </w:r>
      <w:r w:rsidRPr="005B3716">
        <w:rPr>
          <w:rFonts w:ascii="Traditional Arabic" w:hAnsi="Traditional Arabic" w:cs="AL-Mateen" w:hint="cs"/>
          <w:color w:val="FF0000"/>
          <w:sz w:val="28"/>
          <w:szCs w:val="28"/>
          <w:rtl/>
        </w:rPr>
        <w:t>:</w:t>
      </w:r>
      <w:r w:rsidRPr="005B3716">
        <w:rPr>
          <w:rFonts w:ascii="Traditional Arabic" w:hAnsi="Traditional Arabic" w:cs="Traditional Arabic" w:hint="cs"/>
          <w:b/>
          <w:bCs/>
          <w:color w:val="FF0000"/>
          <w:sz w:val="28"/>
          <w:szCs w:val="28"/>
          <w:rtl/>
        </w:rPr>
        <w:t xml:space="preserve"> </w:t>
      </w:r>
      <w:r w:rsidRPr="005B3716">
        <w:rPr>
          <w:rFonts w:ascii="Traditional Arabic" w:hAnsi="Traditional Arabic" w:cs="Traditional Arabic" w:hint="cs"/>
          <w:b/>
          <w:bCs/>
          <w:sz w:val="28"/>
          <w:szCs w:val="28"/>
          <w:rtl/>
        </w:rPr>
        <w:t>يستخدم لإنشاء وإدارة الملاحظات وتنظيمها.</w:t>
      </w:r>
    </w:p>
    <w:p w14:paraId="14D3FAFB" w14:textId="2BDCC5C1" w:rsidR="005A57EB" w:rsidRPr="00A00B4D" w:rsidRDefault="00A00B4D" w:rsidP="001D1C25">
      <w:pPr>
        <w:pStyle w:val="a7"/>
        <w:numPr>
          <w:ilvl w:val="0"/>
          <w:numId w:val="33"/>
        </w:numPr>
        <w:spacing w:line="360" w:lineRule="auto"/>
        <w:rPr>
          <w:noProof/>
          <w:rtl/>
          <w:lang w:val="ar-SA"/>
        </w:rPr>
        <w:sectPr w:rsidR="005A57EB" w:rsidRPr="00A00B4D" w:rsidSect="005A57EB">
          <w:headerReference w:type="default" r:id="rId17"/>
          <w:headerReference w:type="first" r:id="rId18"/>
          <w:pgSz w:w="11906" w:h="16838"/>
          <w:pgMar w:top="1985" w:right="720" w:bottom="567" w:left="720" w:header="142" w:footer="708" w:gutter="0"/>
          <w:cols w:space="708"/>
          <w:bidi/>
          <w:rtlGutter/>
          <w:docGrid w:linePitch="360"/>
        </w:sectPr>
      </w:pPr>
      <w:r w:rsidRPr="00A00B4D">
        <w:rPr>
          <w:rFonts w:ascii="Traditional Arabic" w:hAnsi="Traditional Arabic" w:cs="AL-Mateen" w:hint="cs"/>
          <w:color w:val="FF0000"/>
          <w:sz w:val="28"/>
          <w:szCs w:val="28"/>
          <w:highlight w:val="yellow"/>
          <w:rtl/>
        </w:rPr>
        <w:t>الخريطة الذهنية:</w:t>
      </w:r>
      <w:r w:rsidRPr="00A00B4D">
        <w:rPr>
          <w:rFonts w:ascii="Traditional Arabic" w:hAnsi="Traditional Arabic" w:cs="Traditional Arabic" w:hint="cs"/>
          <w:b/>
          <w:bCs/>
          <w:color w:val="FF0000"/>
          <w:sz w:val="28"/>
          <w:szCs w:val="28"/>
          <w:rtl/>
        </w:rPr>
        <w:t xml:space="preserve"> </w:t>
      </w:r>
      <w:r w:rsidRPr="00A00B4D">
        <w:rPr>
          <w:rFonts w:ascii="Traditional Arabic" w:hAnsi="Traditional Arabic" w:cs="Traditional Arabic" w:hint="cs"/>
          <w:b/>
          <w:bCs/>
          <w:sz w:val="28"/>
          <w:szCs w:val="28"/>
          <w:rtl/>
        </w:rPr>
        <w:t>هي رسم تخطيطي يستخدم لتمثيل المعلومات بصورة مرئية، ومن الأدوات الرائعة لإنشاء الخرائط الذهنية إدارة فري بلاين (</w:t>
      </w:r>
      <w:r w:rsidRPr="00A00B4D">
        <w:rPr>
          <w:rFonts w:ascii="Traditional Arabic" w:hAnsi="Traditional Arabic" w:cs="Traditional Arabic"/>
          <w:b/>
          <w:bCs/>
          <w:sz w:val="28"/>
          <w:szCs w:val="28"/>
        </w:rPr>
        <w:t>FreePlane</w:t>
      </w:r>
      <w:r w:rsidRPr="00A00B4D">
        <w:rPr>
          <w:rFonts w:ascii="Traditional Arabic" w:hAnsi="Traditional Arabic" w:cs="Traditional Arabic" w:hint="cs"/>
          <w:b/>
          <w:bCs/>
          <w:sz w:val="28"/>
          <w:szCs w:val="28"/>
          <w:rtl/>
        </w:rPr>
        <w:t>).</w:t>
      </w:r>
    </w:p>
    <w:p w14:paraId="15AE750B" w14:textId="77777777" w:rsidR="00A00B4D" w:rsidRPr="00A00B4D" w:rsidRDefault="00A00B4D" w:rsidP="00A00B4D">
      <w:pPr>
        <w:pStyle w:val="a7"/>
        <w:numPr>
          <w:ilvl w:val="0"/>
          <w:numId w:val="33"/>
        </w:numPr>
        <w:spacing w:after="0" w:line="276" w:lineRule="auto"/>
        <w:rPr>
          <w:rFonts w:ascii="Traditional Arabic" w:hAnsi="Traditional Arabic" w:cs="AL-Mateen"/>
          <w:sz w:val="28"/>
          <w:szCs w:val="28"/>
          <w:highlight w:val="yellow"/>
        </w:rPr>
      </w:pPr>
      <w:r w:rsidRPr="00A00B4D">
        <w:rPr>
          <w:rFonts w:ascii="Traditional Arabic" w:hAnsi="Traditional Arabic" w:cs="AL-Mateen" w:hint="cs"/>
          <w:sz w:val="28"/>
          <w:szCs w:val="28"/>
          <w:highlight w:val="yellow"/>
          <w:rtl/>
        </w:rPr>
        <w:lastRenderedPageBreak/>
        <w:t xml:space="preserve">الصفحة الإلكترونية: </w:t>
      </w:r>
      <w:r w:rsidRPr="00A00B4D">
        <w:rPr>
          <w:rFonts w:ascii="Traditional Arabic" w:hAnsi="Traditional Arabic" w:cs="Traditional Arabic" w:hint="cs"/>
          <w:b/>
          <w:bCs/>
          <w:sz w:val="28"/>
          <w:szCs w:val="28"/>
          <w:rtl/>
        </w:rPr>
        <w:t>ملف منظم يحتوي على نصوص وصور ووسائط متعددة وارتباطات تشعبية يمكن الوصول إليها باستخدام متصفح المواقع الإلكترونية.</w:t>
      </w:r>
    </w:p>
    <w:p w14:paraId="60CCD394" w14:textId="77777777" w:rsidR="00A00B4D" w:rsidRPr="00A00B4D" w:rsidRDefault="00A00B4D" w:rsidP="00A00B4D">
      <w:pPr>
        <w:pStyle w:val="a7"/>
        <w:numPr>
          <w:ilvl w:val="0"/>
          <w:numId w:val="33"/>
        </w:numPr>
        <w:spacing w:after="0" w:line="276" w:lineRule="auto"/>
        <w:rPr>
          <w:rFonts w:ascii="Traditional Arabic" w:hAnsi="Traditional Arabic" w:cs="AL-Mateen"/>
          <w:sz w:val="28"/>
          <w:szCs w:val="28"/>
          <w:highlight w:val="yellow"/>
        </w:rPr>
      </w:pPr>
      <w:r w:rsidRPr="00A00B4D">
        <w:rPr>
          <w:rFonts w:ascii="Traditional Arabic" w:hAnsi="Traditional Arabic" w:cs="AL-Mateen" w:hint="cs"/>
          <w:sz w:val="28"/>
          <w:szCs w:val="28"/>
          <w:highlight w:val="yellow"/>
          <w:rtl/>
        </w:rPr>
        <w:t>لغة ترميز النص التشعبي (</w:t>
      </w:r>
      <w:r w:rsidRPr="00A00B4D">
        <w:rPr>
          <w:rFonts w:ascii="Traditional Arabic" w:hAnsi="Traditional Arabic" w:cs="AL-Mateen"/>
          <w:sz w:val="28"/>
          <w:szCs w:val="28"/>
          <w:highlight w:val="yellow"/>
        </w:rPr>
        <w:t>HTML</w:t>
      </w:r>
      <w:r w:rsidRPr="00A00B4D">
        <w:rPr>
          <w:rFonts w:ascii="Traditional Arabic" w:hAnsi="Traditional Arabic" w:cs="AL-Mateen" w:hint="cs"/>
          <w:sz w:val="28"/>
          <w:szCs w:val="28"/>
          <w:highlight w:val="yellow"/>
          <w:rtl/>
        </w:rPr>
        <w:t xml:space="preserve">): </w:t>
      </w:r>
      <w:r w:rsidRPr="00A00B4D">
        <w:rPr>
          <w:rFonts w:ascii="Traditional Arabic" w:hAnsi="Traditional Arabic" w:cs="Traditional Arabic" w:hint="cs"/>
          <w:b/>
          <w:bCs/>
          <w:sz w:val="28"/>
          <w:szCs w:val="28"/>
          <w:rtl/>
        </w:rPr>
        <w:t>لغة برمجة تستخدم لوصف مكونات صفحة إلكترونية لبرامج التصفح من خلال استخدام مجموعة من الوسوم والتعليمات البرمجية.</w:t>
      </w:r>
    </w:p>
    <w:p w14:paraId="2CDDB187" w14:textId="77777777" w:rsidR="00A00B4D" w:rsidRPr="00A00B4D" w:rsidRDefault="00A00B4D" w:rsidP="00A00B4D">
      <w:pPr>
        <w:pStyle w:val="a7"/>
        <w:numPr>
          <w:ilvl w:val="0"/>
          <w:numId w:val="33"/>
        </w:numPr>
        <w:spacing w:after="0" w:line="276" w:lineRule="auto"/>
        <w:rPr>
          <w:rFonts w:ascii="Traditional Arabic" w:hAnsi="Traditional Arabic" w:cs="AL-Mateen"/>
          <w:sz w:val="28"/>
          <w:szCs w:val="28"/>
          <w:highlight w:val="yellow"/>
        </w:rPr>
      </w:pPr>
      <w:r w:rsidRPr="00A00B4D">
        <w:rPr>
          <w:rFonts w:ascii="Traditional Arabic" w:hAnsi="Traditional Arabic" w:cs="AL-Mateen" w:hint="cs"/>
          <w:sz w:val="28"/>
          <w:szCs w:val="28"/>
          <w:highlight w:val="yellow"/>
          <w:rtl/>
        </w:rPr>
        <w:t>سلبيات (</w:t>
      </w:r>
      <w:r w:rsidRPr="00A00B4D">
        <w:rPr>
          <w:rFonts w:ascii="Traditional Arabic" w:hAnsi="Traditional Arabic" w:cs="AL-Mateen"/>
          <w:sz w:val="28"/>
          <w:szCs w:val="28"/>
          <w:highlight w:val="yellow"/>
        </w:rPr>
        <w:t>HTML</w:t>
      </w:r>
      <w:r w:rsidRPr="00A00B4D">
        <w:rPr>
          <w:rFonts w:ascii="Traditional Arabic" w:hAnsi="Traditional Arabic" w:cs="AL-Mateen" w:hint="cs"/>
          <w:sz w:val="28"/>
          <w:szCs w:val="28"/>
          <w:highlight w:val="yellow"/>
          <w:rtl/>
        </w:rPr>
        <w:t xml:space="preserve">): </w:t>
      </w:r>
      <w:r w:rsidRPr="00A00B4D">
        <w:rPr>
          <w:rFonts w:ascii="Traditional Arabic" w:hAnsi="Traditional Arabic" w:cs="Traditional Arabic" w:hint="cs"/>
          <w:b/>
          <w:bCs/>
          <w:sz w:val="28"/>
          <w:szCs w:val="28"/>
          <w:rtl/>
        </w:rPr>
        <w:t xml:space="preserve">تستخدم للصفحات غير التفاعلية، صعوبة صيانة برنامج بتنسيق </w:t>
      </w:r>
      <w:r w:rsidRPr="00A00B4D">
        <w:rPr>
          <w:rFonts w:ascii="Traditional Arabic" w:hAnsi="Traditional Arabic" w:cs="Traditional Arabic" w:hint="cs"/>
          <w:sz w:val="28"/>
          <w:szCs w:val="28"/>
          <w:rtl/>
        </w:rPr>
        <w:t>(</w:t>
      </w:r>
      <w:r w:rsidRPr="00A00B4D">
        <w:rPr>
          <w:rFonts w:ascii="Traditional Arabic" w:hAnsi="Traditional Arabic" w:cs="Traditional Arabic"/>
          <w:sz w:val="28"/>
          <w:szCs w:val="28"/>
        </w:rPr>
        <w:t>HTML</w:t>
      </w:r>
      <w:r w:rsidRPr="00A00B4D">
        <w:rPr>
          <w:rFonts w:ascii="Traditional Arabic" w:hAnsi="Traditional Arabic" w:cs="Traditional Arabic" w:hint="cs"/>
          <w:sz w:val="28"/>
          <w:szCs w:val="28"/>
          <w:rtl/>
        </w:rPr>
        <w:t>)،</w:t>
      </w:r>
      <w:r w:rsidRPr="00A00B4D">
        <w:rPr>
          <w:rFonts w:ascii="Traditional Arabic" w:hAnsi="Traditional Arabic" w:cs="Traditional Arabic" w:hint="cs"/>
          <w:b/>
          <w:bCs/>
          <w:sz w:val="28"/>
          <w:szCs w:val="28"/>
          <w:rtl/>
        </w:rPr>
        <w:t xml:space="preserve"> تحتاج لكتابة برنامج طويل لإنشاء صفحة إلكترونية يسيرة.</w:t>
      </w:r>
    </w:p>
    <w:p w14:paraId="4FF05CF0" w14:textId="77777777" w:rsidR="00A00B4D" w:rsidRPr="00A00B4D" w:rsidRDefault="00A00B4D" w:rsidP="00A00B4D">
      <w:pPr>
        <w:pStyle w:val="a7"/>
        <w:numPr>
          <w:ilvl w:val="0"/>
          <w:numId w:val="33"/>
        </w:numPr>
        <w:spacing w:after="0" w:line="276" w:lineRule="auto"/>
        <w:rPr>
          <w:rFonts w:ascii="Traditional Arabic" w:hAnsi="Traditional Arabic" w:cs="AL-Mateen"/>
          <w:sz w:val="28"/>
          <w:szCs w:val="28"/>
          <w:highlight w:val="yellow"/>
        </w:rPr>
      </w:pPr>
      <w:r w:rsidRPr="00A00B4D">
        <w:rPr>
          <w:rFonts w:ascii="Traditional Arabic" w:hAnsi="Traditional Arabic" w:cs="AL-Mateen" w:hint="cs"/>
          <w:sz w:val="28"/>
          <w:szCs w:val="28"/>
          <w:highlight w:val="yellow"/>
          <w:rtl/>
        </w:rPr>
        <w:t>إيجابيات (</w:t>
      </w:r>
      <w:r w:rsidRPr="00A00B4D">
        <w:rPr>
          <w:rFonts w:ascii="Traditional Arabic" w:hAnsi="Traditional Arabic" w:cs="AL-Mateen"/>
          <w:sz w:val="28"/>
          <w:szCs w:val="28"/>
          <w:highlight w:val="yellow"/>
        </w:rPr>
        <w:t>HTML</w:t>
      </w:r>
      <w:r w:rsidRPr="00A00B4D">
        <w:rPr>
          <w:rFonts w:ascii="Traditional Arabic" w:hAnsi="Traditional Arabic" w:cs="AL-Mateen" w:hint="cs"/>
          <w:sz w:val="28"/>
          <w:szCs w:val="28"/>
          <w:highlight w:val="yellow"/>
          <w:rtl/>
        </w:rPr>
        <w:t xml:space="preserve">): </w:t>
      </w:r>
      <w:r w:rsidRPr="00A00B4D">
        <w:rPr>
          <w:rFonts w:ascii="Traditional Arabic" w:hAnsi="Traditional Arabic" w:cs="Traditional Arabic" w:hint="cs"/>
          <w:b/>
          <w:bCs/>
          <w:sz w:val="28"/>
          <w:szCs w:val="28"/>
          <w:rtl/>
        </w:rPr>
        <w:t>شائعة الاستخدام، مدعومة من أغلب المتصفحات، سهلة التعلم والاستخدام</w:t>
      </w:r>
    </w:p>
    <w:p w14:paraId="532A354F" w14:textId="77777777" w:rsidR="00A00B4D" w:rsidRPr="00A00B4D" w:rsidRDefault="00A00B4D" w:rsidP="00A00B4D">
      <w:pPr>
        <w:pStyle w:val="a7"/>
        <w:numPr>
          <w:ilvl w:val="0"/>
          <w:numId w:val="33"/>
        </w:numPr>
        <w:spacing w:after="0" w:line="276" w:lineRule="auto"/>
        <w:rPr>
          <w:rFonts w:ascii="Traditional Arabic" w:hAnsi="Traditional Arabic" w:cs="AL-Mateen"/>
          <w:sz w:val="28"/>
          <w:szCs w:val="28"/>
          <w:highlight w:val="yellow"/>
        </w:rPr>
      </w:pPr>
      <w:r w:rsidRPr="00A00B4D">
        <w:rPr>
          <w:rFonts w:ascii="Traditional Arabic" w:hAnsi="Traditional Arabic" w:cs="AL-Mateen" w:hint="cs"/>
          <w:sz w:val="28"/>
          <w:szCs w:val="28"/>
          <w:highlight w:val="yellow"/>
          <w:rtl/>
        </w:rPr>
        <w:t xml:space="preserve">الوسوم: </w:t>
      </w:r>
      <w:r w:rsidRPr="00A00B4D">
        <w:rPr>
          <w:rFonts w:ascii="Traditional Arabic" w:hAnsi="Traditional Arabic" w:cs="Traditional Arabic" w:hint="cs"/>
          <w:b/>
          <w:bCs/>
          <w:sz w:val="28"/>
          <w:szCs w:val="28"/>
          <w:rtl/>
        </w:rPr>
        <w:t>أحد أجزاء البرنامج المكتوب بلغة</w:t>
      </w:r>
      <w:r w:rsidRPr="00A00B4D">
        <w:rPr>
          <w:rFonts w:ascii="Traditional Arabic" w:hAnsi="Traditional Arabic" w:cs="Traditional Arabic" w:hint="cs"/>
          <w:sz w:val="28"/>
          <w:szCs w:val="28"/>
          <w:rtl/>
        </w:rPr>
        <w:t xml:space="preserve"> (</w:t>
      </w:r>
      <w:r w:rsidRPr="00A00B4D">
        <w:rPr>
          <w:rFonts w:ascii="Traditional Arabic" w:hAnsi="Traditional Arabic" w:cs="Traditional Arabic"/>
          <w:sz w:val="28"/>
          <w:szCs w:val="28"/>
        </w:rPr>
        <w:t>HTML</w:t>
      </w:r>
      <w:r w:rsidRPr="00A00B4D">
        <w:rPr>
          <w:rFonts w:ascii="Traditional Arabic" w:hAnsi="Traditional Arabic" w:cs="Traditional Arabic" w:hint="cs"/>
          <w:sz w:val="28"/>
          <w:szCs w:val="28"/>
          <w:rtl/>
        </w:rPr>
        <w:t xml:space="preserve">) </w:t>
      </w:r>
      <w:r w:rsidRPr="00A00B4D">
        <w:rPr>
          <w:rFonts w:ascii="Traditional Arabic" w:hAnsi="Traditional Arabic" w:cs="Traditional Arabic" w:hint="cs"/>
          <w:b/>
          <w:bCs/>
          <w:sz w:val="28"/>
          <w:szCs w:val="28"/>
          <w:rtl/>
        </w:rPr>
        <w:t xml:space="preserve">تأتي بصورة أزواج أحدها وسم الفتح مثل </w:t>
      </w:r>
      <w:r w:rsidRPr="00A00B4D">
        <w:rPr>
          <w:rFonts w:ascii="Traditional Arabic" w:hAnsi="Traditional Arabic" w:cs="Traditional Arabic"/>
          <w:b/>
          <w:bCs/>
          <w:sz w:val="28"/>
          <w:szCs w:val="28"/>
        </w:rPr>
        <w:t>&lt;p&gt;</w:t>
      </w:r>
      <w:r w:rsidRPr="00A00B4D">
        <w:rPr>
          <w:rFonts w:ascii="Traditional Arabic" w:hAnsi="Traditional Arabic" w:cs="Traditional Arabic" w:hint="cs"/>
          <w:b/>
          <w:bCs/>
          <w:sz w:val="28"/>
          <w:szCs w:val="28"/>
          <w:rtl/>
        </w:rPr>
        <w:t xml:space="preserve"> والآخر وسم الإغلاق مثل </w:t>
      </w:r>
      <w:r w:rsidRPr="00A00B4D">
        <w:rPr>
          <w:rFonts w:ascii="Traditional Arabic" w:hAnsi="Traditional Arabic" w:cs="Traditional Arabic"/>
          <w:b/>
          <w:bCs/>
          <w:sz w:val="28"/>
          <w:szCs w:val="28"/>
        </w:rPr>
        <w:t>&lt;/p&gt;</w:t>
      </w:r>
      <w:r w:rsidRPr="00A00B4D">
        <w:rPr>
          <w:rFonts w:ascii="Traditional Arabic" w:hAnsi="Traditional Arabic" w:cs="AL-Mateen" w:hint="cs"/>
          <w:sz w:val="28"/>
          <w:szCs w:val="28"/>
          <w:highlight w:val="yellow"/>
          <w:rtl/>
        </w:rPr>
        <w:t xml:space="preserve"> </w:t>
      </w:r>
    </w:p>
    <w:p w14:paraId="154BF48A" w14:textId="77777777" w:rsidR="00A00B4D" w:rsidRPr="00A00B4D" w:rsidRDefault="00A00B4D" w:rsidP="00A00B4D">
      <w:pPr>
        <w:pStyle w:val="a7"/>
        <w:numPr>
          <w:ilvl w:val="0"/>
          <w:numId w:val="33"/>
        </w:numPr>
        <w:spacing w:after="0" w:line="276" w:lineRule="auto"/>
        <w:rPr>
          <w:rFonts w:ascii="Traditional Arabic" w:hAnsi="Traditional Arabic" w:cs="AL-Mateen"/>
          <w:sz w:val="28"/>
          <w:szCs w:val="28"/>
          <w:highlight w:val="yellow"/>
        </w:rPr>
      </w:pPr>
      <w:r w:rsidRPr="00A00B4D">
        <w:rPr>
          <w:rFonts w:ascii="Traditional Arabic" w:hAnsi="Traditional Arabic" w:cs="AL-Mateen" w:hint="cs"/>
          <w:sz w:val="28"/>
          <w:szCs w:val="28"/>
          <w:highlight w:val="yellow"/>
          <w:rtl/>
        </w:rPr>
        <w:t xml:space="preserve">محرر </w:t>
      </w:r>
      <w:r w:rsidRPr="00A00B4D">
        <w:rPr>
          <w:rFonts w:ascii="Traditional Arabic" w:hAnsi="Traditional Arabic" w:cs="AL-Mateen"/>
          <w:sz w:val="28"/>
          <w:szCs w:val="28"/>
          <w:highlight w:val="yellow"/>
        </w:rPr>
        <w:t>HTML</w:t>
      </w:r>
      <w:r w:rsidRPr="00A00B4D">
        <w:rPr>
          <w:rFonts w:ascii="Traditional Arabic" w:hAnsi="Traditional Arabic" w:cs="AL-Mateen" w:hint="cs"/>
          <w:sz w:val="28"/>
          <w:szCs w:val="28"/>
          <w:highlight w:val="yellow"/>
          <w:rtl/>
        </w:rPr>
        <w:t xml:space="preserve">: </w:t>
      </w:r>
      <w:r w:rsidRPr="00A00B4D">
        <w:rPr>
          <w:rFonts w:ascii="Traditional Arabic" w:hAnsi="Traditional Arabic" w:cs="Traditional Arabic" w:hint="cs"/>
          <w:b/>
          <w:bCs/>
          <w:sz w:val="28"/>
          <w:szCs w:val="28"/>
          <w:rtl/>
        </w:rPr>
        <w:t xml:space="preserve">برنامج يستخدم لكتابة برنامج بلغة </w:t>
      </w:r>
      <w:r w:rsidRPr="00A00B4D">
        <w:rPr>
          <w:rFonts w:ascii="Traditional Arabic" w:hAnsi="Traditional Arabic" w:cs="Traditional Arabic" w:hint="cs"/>
          <w:sz w:val="28"/>
          <w:szCs w:val="28"/>
          <w:rtl/>
        </w:rPr>
        <w:t>(</w:t>
      </w:r>
      <w:r w:rsidRPr="00A00B4D">
        <w:rPr>
          <w:rFonts w:ascii="Traditional Arabic" w:hAnsi="Traditional Arabic" w:cs="Traditional Arabic"/>
          <w:sz w:val="28"/>
          <w:szCs w:val="28"/>
        </w:rPr>
        <w:t>HTML</w:t>
      </w:r>
      <w:r w:rsidRPr="00A00B4D">
        <w:rPr>
          <w:rFonts w:ascii="Traditional Arabic" w:hAnsi="Traditional Arabic" w:cs="Traditional Arabic" w:hint="cs"/>
          <w:sz w:val="28"/>
          <w:szCs w:val="28"/>
          <w:rtl/>
        </w:rPr>
        <w:t>)</w:t>
      </w:r>
      <w:r w:rsidRPr="00A00B4D">
        <w:rPr>
          <w:rFonts w:ascii="Traditional Arabic" w:hAnsi="Traditional Arabic" w:cs="Traditional Arabic" w:hint="cs"/>
          <w:b/>
          <w:bCs/>
          <w:sz w:val="28"/>
          <w:szCs w:val="28"/>
          <w:rtl/>
        </w:rPr>
        <w:t xml:space="preserve"> وتوفر إمكانات وأدوات متقدمة ومن أمثلتها (فيجوال ستوديو كود)</w:t>
      </w:r>
    </w:p>
    <w:p w14:paraId="1DF107A2" w14:textId="77777777" w:rsidR="00A00B4D" w:rsidRPr="00A00B4D" w:rsidRDefault="00A00B4D" w:rsidP="00A00B4D">
      <w:pPr>
        <w:pStyle w:val="a7"/>
        <w:numPr>
          <w:ilvl w:val="0"/>
          <w:numId w:val="33"/>
        </w:numPr>
        <w:spacing w:after="0" w:line="276" w:lineRule="auto"/>
        <w:rPr>
          <w:rFonts w:ascii="Traditional Arabic" w:hAnsi="Traditional Arabic" w:cs="AL-Mateen"/>
          <w:sz w:val="28"/>
          <w:szCs w:val="28"/>
          <w:highlight w:val="yellow"/>
        </w:rPr>
      </w:pPr>
      <w:r w:rsidRPr="00A00B4D">
        <w:rPr>
          <w:rFonts w:ascii="Traditional Arabic" w:hAnsi="Traditional Arabic" w:cs="AL-Mateen" w:hint="cs"/>
          <w:sz w:val="28"/>
          <w:szCs w:val="28"/>
          <w:highlight w:val="yellow"/>
          <w:rtl/>
        </w:rPr>
        <w:t>أمثلة على بعض الوسوم الأساسية في لغة (</w:t>
      </w:r>
      <w:r w:rsidRPr="00A00B4D">
        <w:rPr>
          <w:rFonts w:ascii="Traditional Arabic" w:hAnsi="Traditional Arabic" w:cs="AL-Mateen"/>
          <w:sz w:val="28"/>
          <w:szCs w:val="28"/>
          <w:highlight w:val="yellow"/>
        </w:rPr>
        <w:t>HTML</w:t>
      </w:r>
      <w:r w:rsidRPr="00A00B4D">
        <w:rPr>
          <w:rFonts w:ascii="Traditional Arabic" w:hAnsi="Traditional Arabic" w:cs="AL-Mateen" w:hint="cs"/>
          <w:sz w:val="28"/>
          <w:szCs w:val="28"/>
          <w:highlight w:val="yellow"/>
          <w:rtl/>
        </w:rPr>
        <w:t>):</w:t>
      </w:r>
    </w:p>
    <w:tbl>
      <w:tblPr>
        <w:tblStyle w:val="aa"/>
        <w:bidiVisual/>
        <w:tblW w:w="0" w:type="auto"/>
        <w:tblLook w:val="04A0" w:firstRow="1" w:lastRow="0" w:firstColumn="1" w:lastColumn="0" w:noHBand="0" w:noVBand="1"/>
      </w:tblPr>
      <w:tblGrid>
        <w:gridCol w:w="867"/>
        <w:gridCol w:w="3624"/>
        <w:gridCol w:w="5965"/>
      </w:tblGrid>
      <w:tr w:rsidR="00A00B4D" w:rsidRPr="00607B15" w14:paraId="5FD25E05" w14:textId="77777777" w:rsidTr="009909A7">
        <w:trPr>
          <w:trHeight w:val="722"/>
        </w:trPr>
        <w:tc>
          <w:tcPr>
            <w:tcW w:w="679" w:type="dxa"/>
            <w:shd w:val="clear" w:color="auto" w:fill="000000" w:themeFill="text1"/>
            <w:vAlign w:val="center"/>
          </w:tcPr>
          <w:p w14:paraId="42BE9FDA" w14:textId="77777777" w:rsidR="00A00B4D" w:rsidRPr="00607B15" w:rsidRDefault="00A00B4D" w:rsidP="009909A7">
            <w:pPr>
              <w:spacing w:line="276" w:lineRule="auto"/>
              <w:ind w:left="360"/>
              <w:jc w:val="center"/>
              <w:rPr>
                <w:rFonts w:ascii="Traditional Arabic" w:hAnsi="Traditional Arabic" w:cs="AdvertisingBold"/>
                <w:sz w:val="28"/>
                <w:szCs w:val="28"/>
                <w:rtl/>
              </w:rPr>
            </w:pPr>
            <w:r w:rsidRPr="00607B15">
              <w:rPr>
                <w:rFonts w:ascii="Traditional Arabic" w:hAnsi="Traditional Arabic" w:cs="AdvertisingBold" w:hint="cs"/>
                <w:sz w:val="28"/>
                <w:szCs w:val="28"/>
                <w:rtl/>
              </w:rPr>
              <w:t>م</w:t>
            </w:r>
          </w:p>
        </w:tc>
        <w:tc>
          <w:tcPr>
            <w:tcW w:w="3685" w:type="dxa"/>
            <w:shd w:val="clear" w:color="auto" w:fill="000000" w:themeFill="text1"/>
            <w:vAlign w:val="center"/>
          </w:tcPr>
          <w:p w14:paraId="26074B68" w14:textId="77777777" w:rsidR="00A00B4D" w:rsidRPr="00607B15" w:rsidRDefault="00A00B4D" w:rsidP="009909A7">
            <w:pPr>
              <w:spacing w:line="276" w:lineRule="auto"/>
              <w:ind w:left="360"/>
              <w:jc w:val="center"/>
              <w:rPr>
                <w:rFonts w:ascii="Traditional Arabic" w:hAnsi="Traditional Arabic" w:cs="AdvertisingBold"/>
                <w:sz w:val="28"/>
                <w:szCs w:val="28"/>
                <w:rtl/>
              </w:rPr>
            </w:pPr>
            <w:r w:rsidRPr="00607B15">
              <w:rPr>
                <w:rFonts w:ascii="Traditional Arabic" w:hAnsi="Traditional Arabic" w:cs="AdvertisingBold" w:hint="cs"/>
                <w:sz w:val="28"/>
                <w:szCs w:val="28"/>
                <w:rtl/>
              </w:rPr>
              <w:t>الوسم</w:t>
            </w:r>
          </w:p>
        </w:tc>
        <w:tc>
          <w:tcPr>
            <w:tcW w:w="6092" w:type="dxa"/>
            <w:shd w:val="clear" w:color="auto" w:fill="000000" w:themeFill="text1"/>
            <w:vAlign w:val="center"/>
          </w:tcPr>
          <w:p w14:paraId="00E4AD20" w14:textId="77777777" w:rsidR="00A00B4D" w:rsidRPr="00607B15" w:rsidRDefault="00A00B4D" w:rsidP="009909A7">
            <w:pPr>
              <w:spacing w:line="276" w:lineRule="auto"/>
              <w:ind w:left="360"/>
              <w:jc w:val="center"/>
              <w:rPr>
                <w:rFonts w:ascii="Traditional Arabic" w:hAnsi="Traditional Arabic" w:cs="AdvertisingBold"/>
                <w:sz w:val="28"/>
                <w:szCs w:val="28"/>
                <w:rtl/>
              </w:rPr>
            </w:pPr>
            <w:r w:rsidRPr="00607B15">
              <w:rPr>
                <w:rFonts w:ascii="Traditional Arabic" w:hAnsi="Traditional Arabic" w:cs="AdvertisingBold" w:hint="cs"/>
                <w:sz w:val="28"/>
                <w:szCs w:val="28"/>
                <w:rtl/>
              </w:rPr>
              <w:t>الوظيفة</w:t>
            </w:r>
          </w:p>
        </w:tc>
      </w:tr>
      <w:tr w:rsidR="00A00B4D" w:rsidRPr="00607B15" w14:paraId="70787158" w14:textId="77777777" w:rsidTr="009909A7">
        <w:tc>
          <w:tcPr>
            <w:tcW w:w="679" w:type="dxa"/>
            <w:vAlign w:val="center"/>
          </w:tcPr>
          <w:p w14:paraId="246DC4E7"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1</w:t>
            </w:r>
          </w:p>
        </w:tc>
        <w:tc>
          <w:tcPr>
            <w:tcW w:w="3685" w:type="dxa"/>
            <w:vAlign w:val="center"/>
          </w:tcPr>
          <w:p w14:paraId="2227A41E"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&lt;html&gt;</w:t>
            </w:r>
          </w:p>
        </w:tc>
        <w:tc>
          <w:tcPr>
            <w:tcW w:w="6092" w:type="dxa"/>
            <w:vAlign w:val="center"/>
          </w:tcPr>
          <w:p w14:paraId="65CFD056"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Pr>
            </w:pPr>
            <w:r w:rsidRPr="00607B15">
              <w:rPr>
                <w:rFonts w:ascii="Traditional Arabic" w:hAnsi="Traditional Arabic" w:cs="Traditional Arabic" w:hint="cs"/>
                <w:b/>
                <w:bCs/>
                <w:color w:val="00B0F0"/>
                <w:sz w:val="28"/>
                <w:szCs w:val="28"/>
                <w:rtl/>
              </w:rPr>
              <w:t xml:space="preserve">تحدد نوع أن نوع المستند هو </w:t>
            </w:r>
            <w:r w:rsidRPr="00607B15">
              <w:rPr>
                <w:rFonts w:ascii="Traditional Arabic" w:hAnsi="Traditional Arabic" w:cs="Traditional Arabic"/>
                <w:b/>
                <w:bCs/>
                <w:color w:val="00B0F0"/>
                <w:sz w:val="28"/>
                <w:szCs w:val="28"/>
              </w:rPr>
              <w:t>HTML</w:t>
            </w:r>
          </w:p>
        </w:tc>
      </w:tr>
      <w:tr w:rsidR="00A00B4D" w:rsidRPr="00607B15" w14:paraId="6352B237" w14:textId="77777777" w:rsidTr="009909A7">
        <w:tc>
          <w:tcPr>
            <w:tcW w:w="679" w:type="dxa"/>
            <w:vAlign w:val="center"/>
          </w:tcPr>
          <w:p w14:paraId="57A131B5"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2</w:t>
            </w:r>
          </w:p>
        </w:tc>
        <w:tc>
          <w:tcPr>
            <w:tcW w:w="3685" w:type="dxa"/>
            <w:vAlign w:val="center"/>
          </w:tcPr>
          <w:p w14:paraId="5DFCC697"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&lt;title&gt;</w:t>
            </w:r>
          </w:p>
        </w:tc>
        <w:tc>
          <w:tcPr>
            <w:tcW w:w="6092" w:type="dxa"/>
            <w:vAlign w:val="center"/>
          </w:tcPr>
          <w:p w14:paraId="455B86E4"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عنوان الصفحة في شريط العناوين</w:t>
            </w:r>
          </w:p>
        </w:tc>
      </w:tr>
      <w:tr w:rsidR="00A00B4D" w:rsidRPr="00607B15" w14:paraId="07D8CD0A" w14:textId="77777777" w:rsidTr="009909A7">
        <w:tc>
          <w:tcPr>
            <w:tcW w:w="679" w:type="dxa"/>
            <w:vAlign w:val="center"/>
          </w:tcPr>
          <w:p w14:paraId="768BDC91"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3</w:t>
            </w:r>
          </w:p>
        </w:tc>
        <w:tc>
          <w:tcPr>
            <w:tcW w:w="3685" w:type="dxa"/>
            <w:vAlign w:val="center"/>
          </w:tcPr>
          <w:p w14:paraId="6E9998CA"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&lt;body&gt;</w:t>
            </w:r>
          </w:p>
        </w:tc>
        <w:tc>
          <w:tcPr>
            <w:tcW w:w="6092" w:type="dxa"/>
            <w:vAlign w:val="center"/>
          </w:tcPr>
          <w:p w14:paraId="15876FCD"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برمجة الصفحة ومحتوياتها من نصوص وعناوين وصور وغيرها</w:t>
            </w:r>
          </w:p>
        </w:tc>
      </w:tr>
      <w:tr w:rsidR="00A00B4D" w:rsidRPr="00607B15" w14:paraId="3B1A2175" w14:textId="77777777" w:rsidTr="009909A7">
        <w:tc>
          <w:tcPr>
            <w:tcW w:w="679" w:type="dxa"/>
            <w:vAlign w:val="center"/>
          </w:tcPr>
          <w:p w14:paraId="233EA9A3"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4</w:t>
            </w:r>
          </w:p>
        </w:tc>
        <w:tc>
          <w:tcPr>
            <w:tcW w:w="3685" w:type="dxa"/>
            <w:vAlign w:val="center"/>
          </w:tcPr>
          <w:p w14:paraId="35FEA41D"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tl/>
              </w:rPr>
            </w:pPr>
            <w:r w:rsidRPr="00607B15">
              <w:rPr>
                <w:rFonts w:ascii="Candara" w:hAnsi="Candara" w:cs="Traditional Arabic"/>
                <w:b/>
                <w:bCs/>
                <w:color w:val="000000" w:themeColor="text1"/>
                <w:sz w:val="28"/>
                <w:szCs w:val="28"/>
              </w:rPr>
              <w:t xml:space="preserve">&lt;h1&gt; </w:t>
            </w:r>
            <w:proofErr w:type="gramStart"/>
            <w:r w:rsidRPr="00607B15">
              <w:rPr>
                <w:rFonts w:ascii="Candara" w:hAnsi="Candara" w:cs="Arial"/>
                <w:b/>
                <w:bCs/>
                <w:color w:val="000000" w:themeColor="text1"/>
                <w:sz w:val="28"/>
                <w:szCs w:val="28"/>
              </w:rPr>
              <w:t>…</w:t>
            </w:r>
            <w:r w:rsidRPr="00607B15">
              <w:rPr>
                <w:rFonts w:ascii="Candara" w:hAnsi="Candara" w:cs="Traditional Arabic"/>
                <w:b/>
                <w:bCs/>
                <w:color w:val="000000" w:themeColor="text1"/>
                <w:sz w:val="28"/>
                <w:szCs w:val="28"/>
              </w:rPr>
              <w:t>..</w:t>
            </w:r>
            <w:proofErr w:type="gramEnd"/>
            <w:r w:rsidRPr="00607B15">
              <w:rPr>
                <w:rFonts w:ascii="Candara" w:hAnsi="Candara" w:cs="Traditional Arabic"/>
                <w:b/>
                <w:bCs/>
                <w:color w:val="000000" w:themeColor="text1"/>
                <w:sz w:val="28"/>
                <w:szCs w:val="28"/>
              </w:rPr>
              <w:t xml:space="preserve"> &lt;h6&gt;</w:t>
            </w:r>
          </w:p>
        </w:tc>
        <w:tc>
          <w:tcPr>
            <w:tcW w:w="6092" w:type="dxa"/>
            <w:vAlign w:val="center"/>
          </w:tcPr>
          <w:p w14:paraId="04EAB478"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العناوين الرئيسية أكبرها حجماً 1 وأصغرها حجماً 6</w:t>
            </w:r>
          </w:p>
        </w:tc>
      </w:tr>
      <w:tr w:rsidR="00A00B4D" w:rsidRPr="00607B15" w14:paraId="722E851C" w14:textId="77777777" w:rsidTr="009909A7">
        <w:tc>
          <w:tcPr>
            <w:tcW w:w="679" w:type="dxa"/>
            <w:vAlign w:val="center"/>
          </w:tcPr>
          <w:p w14:paraId="74825261"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5</w:t>
            </w:r>
          </w:p>
        </w:tc>
        <w:tc>
          <w:tcPr>
            <w:tcW w:w="3685" w:type="dxa"/>
            <w:vAlign w:val="center"/>
          </w:tcPr>
          <w:p w14:paraId="469F3B04"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&lt;p&gt;</w:t>
            </w:r>
          </w:p>
        </w:tc>
        <w:tc>
          <w:tcPr>
            <w:tcW w:w="6092" w:type="dxa"/>
            <w:vAlign w:val="center"/>
          </w:tcPr>
          <w:p w14:paraId="65A7D1F5"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تستخدم لكتابة الفقرة</w:t>
            </w:r>
          </w:p>
        </w:tc>
      </w:tr>
      <w:tr w:rsidR="00A00B4D" w:rsidRPr="00607B15" w14:paraId="6525D898" w14:textId="77777777" w:rsidTr="009909A7">
        <w:tc>
          <w:tcPr>
            <w:tcW w:w="679" w:type="dxa"/>
            <w:vAlign w:val="center"/>
          </w:tcPr>
          <w:p w14:paraId="7DB56C98"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6</w:t>
            </w:r>
          </w:p>
        </w:tc>
        <w:tc>
          <w:tcPr>
            <w:tcW w:w="3685" w:type="dxa"/>
            <w:vAlign w:val="center"/>
          </w:tcPr>
          <w:p w14:paraId="3413F2F0"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w:t>
            </w:r>
            <w:proofErr w:type="spellStart"/>
            <w:r w:rsidRPr="00607B15">
              <w:rPr>
                <w:rFonts w:ascii="Candara" w:hAnsi="Candara" w:cs="Traditional Arabic"/>
                <w:b/>
                <w:bCs/>
                <w:color w:val="000000" w:themeColor="text1"/>
                <w:sz w:val="28"/>
                <w:szCs w:val="28"/>
              </w:rPr>
              <w:t>br</w:t>
            </w:r>
            <w:proofErr w:type="spellEnd"/>
            <w:r w:rsidRPr="00607B15">
              <w:rPr>
                <w:rFonts w:ascii="Candara" w:hAnsi="Candara" w:cs="Traditional Arabic"/>
                <w:b/>
                <w:bCs/>
                <w:color w:val="000000" w:themeColor="text1"/>
                <w:sz w:val="28"/>
                <w:szCs w:val="28"/>
              </w:rPr>
              <w:t>&gt;</w:t>
            </w:r>
          </w:p>
        </w:tc>
        <w:tc>
          <w:tcPr>
            <w:tcW w:w="6092" w:type="dxa"/>
            <w:vAlign w:val="center"/>
          </w:tcPr>
          <w:p w14:paraId="7C5BB46E"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فاصل سطر واحد</w:t>
            </w:r>
          </w:p>
        </w:tc>
      </w:tr>
      <w:tr w:rsidR="00A00B4D" w:rsidRPr="00607B15" w14:paraId="64DA9EDD" w14:textId="77777777" w:rsidTr="009909A7">
        <w:tc>
          <w:tcPr>
            <w:tcW w:w="679" w:type="dxa"/>
            <w:vAlign w:val="center"/>
          </w:tcPr>
          <w:p w14:paraId="77F32A23"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7</w:t>
            </w:r>
          </w:p>
        </w:tc>
        <w:tc>
          <w:tcPr>
            <w:tcW w:w="3685" w:type="dxa"/>
            <w:vAlign w:val="center"/>
          </w:tcPr>
          <w:p w14:paraId="46A488A2"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w:t>
            </w:r>
            <w:proofErr w:type="spellStart"/>
            <w:r w:rsidRPr="00607B15">
              <w:rPr>
                <w:rFonts w:ascii="Candara" w:hAnsi="Candara" w:cs="Traditional Arabic"/>
                <w:b/>
                <w:bCs/>
                <w:color w:val="000000" w:themeColor="text1"/>
                <w:sz w:val="28"/>
                <w:szCs w:val="28"/>
              </w:rPr>
              <w:t>ol</w:t>
            </w:r>
            <w:proofErr w:type="spellEnd"/>
            <w:r w:rsidRPr="00607B15">
              <w:rPr>
                <w:rFonts w:ascii="Candara" w:hAnsi="Candara" w:cs="Traditional Arabic"/>
                <w:b/>
                <w:bCs/>
                <w:color w:val="000000" w:themeColor="text1"/>
                <w:sz w:val="28"/>
                <w:szCs w:val="28"/>
              </w:rPr>
              <w:t>&gt;</w:t>
            </w:r>
          </w:p>
        </w:tc>
        <w:tc>
          <w:tcPr>
            <w:tcW w:w="6092" w:type="dxa"/>
            <w:vAlign w:val="center"/>
          </w:tcPr>
          <w:p w14:paraId="311A9BE0"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 xml:space="preserve">قائمة مرتبة </w:t>
            </w:r>
          </w:p>
        </w:tc>
      </w:tr>
      <w:tr w:rsidR="00A00B4D" w:rsidRPr="00607B15" w14:paraId="0EDF64EC" w14:textId="77777777" w:rsidTr="009909A7">
        <w:tc>
          <w:tcPr>
            <w:tcW w:w="679" w:type="dxa"/>
            <w:vAlign w:val="center"/>
          </w:tcPr>
          <w:p w14:paraId="320D70DC"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8</w:t>
            </w:r>
          </w:p>
        </w:tc>
        <w:tc>
          <w:tcPr>
            <w:tcW w:w="3685" w:type="dxa"/>
            <w:vAlign w:val="center"/>
          </w:tcPr>
          <w:p w14:paraId="48AF62F7"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w:t>
            </w:r>
            <w:proofErr w:type="spellStart"/>
            <w:r w:rsidRPr="00607B15">
              <w:rPr>
                <w:rFonts w:ascii="Candara" w:hAnsi="Candara" w:cs="Traditional Arabic"/>
                <w:b/>
                <w:bCs/>
                <w:color w:val="000000" w:themeColor="text1"/>
                <w:sz w:val="28"/>
                <w:szCs w:val="28"/>
              </w:rPr>
              <w:t>ul</w:t>
            </w:r>
            <w:proofErr w:type="spellEnd"/>
            <w:r w:rsidRPr="00607B15">
              <w:rPr>
                <w:rFonts w:ascii="Candara" w:hAnsi="Candara" w:cs="Traditional Arabic"/>
                <w:b/>
                <w:bCs/>
                <w:color w:val="000000" w:themeColor="text1"/>
                <w:sz w:val="28"/>
                <w:szCs w:val="28"/>
              </w:rPr>
              <w:t>&gt;</w:t>
            </w:r>
          </w:p>
        </w:tc>
        <w:tc>
          <w:tcPr>
            <w:tcW w:w="6092" w:type="dxa"/>
            <w:vAlign w:val="center"/>
          </w:tcPr>
          <w:p w14:paraId="0B747CAB"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قائمة غير مرتبة</w:t>
            </w:r>
          </w:p>
        </w:tc>
      </w:tr>
      <w:tr w:rsidR="00A00B4D" w:rsidRPr="00607B15" w14:paraId="1263A4CF" w14:textId="77777777" w:rsidTr="009909A7">
        <w:tc>
          <w:tcPr>
            <w:tcW w:w="679" w:type="dxa"/>
            <w:vAlign w:val="center"/>
          </w:tcPr>
          <w:p w14:paraId="2B2F5913"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9</w:t>
            </w:r>
          </w:p>
        </w:tc>
        <w:tc>
          <w:tcPr>
            <w:tcW w:w="3685" w:type="dxa"/>
            <w:vAlign w:val="center"/>
          </w:tcPr>
          <w:p w14:paraId="5278EF3D"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&lt;a&gt;</w:t>
            </w:r>
          </w:p>
        </w:tc>
        <w:tc>
          <w:tcPr>
            <w:tcW w:w="6092" w:type="dxa"/>
            <w:vAlign w:val="center"/>
          </w:tcPr>
          <w:p w14:paraId="047EDFFD"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رابط تشعبي</w:t>
            </w:r>
          </w:p>
        </w:tc>
      </w:tr>
      <w:tr w:rsidR="00A00B4D" w:rsidRPr="00607B15" w14:paraId="4623B74B" w14:textId="77777777" w:rsidTr="009909A7">
        <w:tc>
          <w:tcPr>
            <w:tcW w:w="679" w:type="dxa"/>
            <w:vAlign w:val="center"/>
          </w:tcPr>
          <w:p w14:paraId="13B66002"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10</w:t>
            </w:r>
          </w:p>
        </w:tc>
        <w:tc>
          <w:tcPr>
            <w:tcW w:w="3685" w:type="dxa"/>
            <w:vAlign w:val="center"/>
          </w:tcPr>
          <w:p w14:paraId="568DF927"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w:t>
            </w:r>
            <w:proofErr w:type="spellStart"/>
            <w:r w:rsidRPr="00607B15">
              <w:rPr>
                <w:rFonts w:ascii="Candara" w:hAnsi="Candara" w:cs="Traditional Arabic"/>
                <w:b/>
                <w:bCs/>
                <w:color w:val="000000" w:themeColor="text1"/>
                <w:sz w:val="28"/>
                <w:szCs w:val="28"/>
              </w:rPr>
              <w:t>img</w:t>
            </w:r>
            <w:proofErr w:type="spellEnd"/>
            <w:r w:rsidRPr="00607B15">
              <w:rPr>
                <w:rFonts w:ascii="Candara" w:hAnsi="Candara" w:cs="Traditional Arabic"/>
                <w:b/>
                <w:bCs/>
                <w:color w:val="000000" w:themeColor="text1"/>
                <w:sz w:val="28"/>
                <w:szCs w:val="28"/>
              </w:rPr>
              <w:t>&gt;</w:t>
            </w:r>
          </w:p>
        </w:tc>
        <w:tc>
          <w:tcPr>
            <w:tcW w:w="6092" w:type="dxa"/>
            <w:vAlign w:val="center"/>
          </w:tcPr>
          <w:p w14:paraId="1F9C3180"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إدراج صورة</w:t>
            </w:r>
          </w:p>
        </w:tc>
      </w:tr>
      <w:tr w:rsidR="00A00B4D" w:rsidRPr="00607B15" w14:paraId="6ADA20D5" w14:textId="77777777" w:rsidTr="009909A7">
        <w:tc>
          <w:tcPr>
            <w:tcW w:w="679" w:type="dxa"/>
            <w:vAlign w:val="center"/>
          </w:tcPr>
          <w:p w14:paraId="633B9023" w14:textId="77777777" w:rsidR="00A00B4D" w:rsidRPr="00607B15" w:rsidRDefault="00A00B4D" w:rsidP="009909A7">
            <w:pPr>
              <w:spacing w:line="276" w:lineRule="auto"/>
              <w:ind w:left="360"/>
              <w:jc w:val="center"/>
              <w:rPr>
                <w:rFonts w:ascii="Traditional Arabic" w:hAnsi="Traditional Arabic" w:cs="Traditional Arabic"/>
                <w:b/>
                <w:bCs/>
                <w:color w:val="000000" w:themeColor="text1"/>
                <w:sz w:val="28"/>
                <w:szCs w:val="28"/>
                <w:rtl/>
              </w:rPr>
            </w:pPr>
            <w:r w:rsidRPr="00607B15">
              <w:rPr>
                <w:rFonts w:ascii="Traditional Arabic" w:hAnsi="Traditional Arabic" w:cs="Traditional Arabic" w:hint="cs"/>
                <w:b/>
                <w:bCs/>
                <w:color w:val="000000" w:themeColor="text1"/>
                <w:sz w:val="28"/>
                <w:szCs w:val="28"/>
                <w:rtl/>
              </w:rPr>
              <w:t>11</w:t>
            </w:r>
          </w:p>
        </w:tc>
        <w:tc>
          <w:tcPr>
            <w:tcW w:w="3685" w:type="dxa"/>
            <w:vAlign w:val="center"/>
          </w:tcPr>
          <w:p w14:paraId="7F156B06" w14:textId="77777777" w:rsidR="00A00B4D" w:rsidRPr="00607B15" w:rsidRDefault="00A00B4D" w:rsidP="009909A7">
            <w:pPr>
              <w:spacing w:line="276" w:lineRule="auto"/>
              <w:ind w:left="360"/>
              <w:jc w:val="center"/>
              <w:rPr>
                <w:rFonts w:ascii="Candara" w:hAnsi="Candara" w:cs="Traditional Arabic"/>
                <w:b/>
                <w:bCs/>
                <w:color w:val="000000" w:themeColor="text1"/>
                <w:sz w:val="28"/>
                <w:szCs w:val="28"/>
              </w:rPr>
            </w:pPr>
            <w:r w:rsidRPr="00607B15">
              <w:rPr>
                <w:rFonts w:ascii="Candara" w:hAnsi="Candara" w:cs="Traditional Arabic"/>
                <w:b/>
                <w:bCs/>
                <w:color w:val="000000" w:themeColor="text1"/>
                <w:sz w:val="28"/>
                <w:szCs w:val="28"/>
              </w:rPr>
              <w:t>&lt;video&gt;</w:t>
            </w:r>
          </w:p>
        </w:tc>
        <w:tc>
          <w:tcPr>
            <w:tcW w:w="6092" w:type="dxa"/>
            <w:vAlign w:val="center"/>
          </w:tcPr>
          <w:p w14:paraId="73B7BCFD" w14:textId="77777777" w:rsidR="00A00B4D" w:rsidRPr="00607B15" w:rsidRDefault="00A00B4D" w:rsidP="009909A7">
            <w:pPr>
              <w:spacing w:line="276" w:lineRule="auto"/>
              <w:ind w:left="360"/>
              <w:jc w:val="center"/>
              <w:rPr>
                <w:rFonts w:ascii="Traditional Arabic" w:hAnsi="Traditional Arabic" w:cs="Traditional Arabic"/>
                <w:b/>
                <w:bCs/>
                <w:color w:val="00B0F0"/>
                <w:sz w:val="28"/>
                <w:szCs w:val="28"/>
                <w:rtl/>
              </w:rPr>
            </w:pPr>
            <w:r w:rsidRPr="00607B15">
              <w:rPr>
                <w:rFonts w:ascii="Traditional Arabic" w:hAnsi="Traditional Arabic" w:cs="Traditional Arabic" w:hint="cs"/>
                <w:b/>
                <w:bCs/>
                <w:color w:val="00B0F0"/>
                <w:sz w:val="28"/>
                <w:szCs w:val="28"/>
                <w:rtl/>
              </w:rPr>
              <w:t>إدراج فيديو</w:t>
            </w:r>
          </w:p>
        </w:tc>
      </w:tr>
    </w:tbl>
    <w:p w14:paraId="446C43F1" w14:textId="65D379D4" w:rsidR="002D2627" w:rsidRDefault="002D2627" w:rsidP="002D2627">
      <w:pPr>
        <w:rPr>
          <w:rtl/>
        </w:rPr>
      </w:pPr>
    </w:p>
    <w:sectPr w:rsidR="002D2627" w:rsidSect="005A57EB">
      <w:headerReference w:type="default" r:id="rId19"/>
      <w:pgSz w:w="11906" w:h="16838"/>
      <w:pgMar w:top="1985" w:right="720" w:bottom="567" w:left="720" w:header="142"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B899D" w14:textId="77777777" w:rsidR="00F65F92" w:rsidRDefault="00F65F92" w:rsidP="00653EBD">
      <w:pPr>
        <w:spacing w:after="0" w:line="240" w:lineRule="auto"/>
      </w:pPr>
      <w:r>
        <w:separator/>
      </w:r>
    </w:p>
  </w:endnote>
  <w:endnote w:type="continuationSeparator" w:id="0">
    <w:p w14:paraId="243FD304" w14:textId="77777777" w:rsidR="00F65F92" w:rsidRDefault="00F65F92" w:rsidP="0065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7782821-A369-4592-83DC-AC4161861214}"/>
    <w:embedBold r:id="rId2" w:fontKey="{72150BCD-068E-40F8-A4C4-7C0272478B2D}"/>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3" w:fontKey="{24A6732F-ACC6-4E9E-A69E-E5C8BE740800}"/>
    <w:embedBold r:id="rId4" w:fontKey="{F21BEE8F-4A02-448F-A1D3-B20EB193C16E}"/>
  </w:font>
  <w:font w:name="Traditional Arabic">
    <w:panose1 w:val="02020603050405020304"/>
    <w:charset w:val="00"/>
    <w:family w:val="roman"/>
    <w:pitch w:val="variable"/>
    <w:sig w:usb0="00002003" w:usb1="80000000" w:usb2="00000008" w:usb3="00000000" w:csb0="00000041" w:csb1="00000000"/>
    <w:embedRegular r:id="rId5" w:fontKey="{4F9B465D-33FA-4EA0-A024-966759C72391}"/>
    <w:embedBold r:id="rId6" w:fontKey="{AF1D2026-177E-47DF-B6CD-BD701ABFC687}"/>
  </w:font>
  <w:font w:name="Adobe نسخ Medium">
    <w:panose1 w:val="01010101010101010101"/>
    <w:charset w:val="00"/>
    <w:family w:val="modern"/>
    <w:notTrueType/>
    <w:pitch w:val="variable"/>
    <w:sig w:usb0="00002003" w:usb1="00000000" w:usb2="00000000" w:usb3="00000000" w:csb0="00000041" w:csb1="00000000"/>
  </w:font>
  <w:font w:name="Fira Code">
    <w:panose1 w:val="020B0809050000020004"/>
    <w:charset w:val="00"/>
    <w:family w:val="modern"/>
    <w:pitch w:val="fixed"/>
    <w:sig w:usb0="E00002EF" w:usb1="1201F9FB" w:usb2="02002018" w:usb3="00000000" w:csb0="0000009F" w:csb1="00000000"/>
    <w:embedRegular r:id="rId7" w:fontKey="{8C4DEF69-33E5-4387-BB67-8897503DE048}"/>
    <w:embedBold r:id="rId8" w:fontKey="{F4D796DC-FD14-4482-89F2-45D8EBFABE0B}"/>
  </w:font>
  <w:font w:name="Noto Mono">
    <w:panose1 w:val="020B0609030804020204"/>
    <w:charset w:val="00"/>
    <w:family w:val="modern"/>
    <w:pitch w:val="fixed"/>
    <w:sig w:usb0="E00002EF" w:usb1="4000205B" w:usb2="00000028" w:usb3="00000000" w:csb0="0000019F" w:csb1="00000000"/>
    <w:embedRegular r:id="rId9" w:fontKey="{FCE66767-105C-42D6-8144-2B19B43DCB3A}"/>
    <w:embedBold r:id="rId10" w:fontKey="{CCBCD29A-A726-4997-8F77-A421120553FA}"/>
  </w:font>
  <w:font w:name="GE SS Two Light">
    <w:panose1 w:val="020A0503020102020204"/>
    <w:charset w:val="B2"/>
    <w:family w:val="roman"/>
    <w:notTrueType/>
    <w:pitch w:val="variable"/>
    <w:sig w:usb0="80002003" w:usb1="80000100" w:usb2="00000028" w:usb3="00000000" w:csb0="00000040" w:csb1="00000000"/>
  </w:font>
  <w:font w:name="AdvertisingBold">
    <w:panose1 w:val="00000000000000000000"/>
    <w:charset w:val="B2"/>
    <w:family w:val="auto"/>
    <w:pitch w:val="variable"/>
    <w:sig w:usb0="00002001" w:usb1="00000000" w:usb2="00000000" w:usb3="00000000" w:csb0="00000040" w:csb1="00000000"/>
  </w:font>
  <w:font w:name="AL-Mateen">
    <w:panose1 w:val="00000000000000000000"/>
    <w:charset w:val="B2"/>
    <w:family w:val="auto"/>
    <w:pitch w:val="variable"/>
    <w:sig w:usb0="00002003" w:usb1="00000000" w:usb2="00000000" w:usb3="00000000" w:csb0="00000041" w:csb1="00000000"/>
    <w:embedRegular r:id="rId11" w:fontKey="{9961EA60-9E60-46E2-8362-DDFF757B99CD}"/>
  </w:font>
  <w:font w:name="Candara">
    <w:panose1 w:val="020E0502030303020204"/>
    <w:charset w:val="00"/>
    <w:family w:val="swiss"/>
    <w:pitch w:val="variable"/>
    <w:sig w:usb0="A00002EF" w:usb1="4000A44B" w:usb2="00000000" w:usb3="00000000" w:csb0="0000019F" w:csb1="00000000"/>
    <w:embedBold r:id="rId12" w:fontKey="{3471266F-100F-4D5B-B2FF-BF66965926E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2836F" w14:textId="77777777" w:rsidR="00F65F92" w:rsidRDefault="00F65F92" w:rsidP="00653EBD">
      <w:pPr>
        <w:spacing w:after="0" w:line="240" w:lineRule="auto"/>
      </w:pPr>
      <w:r>
        <w:separator/>
      </w:r>
    </w:p>
  </w:footnote>
  <w:footnote w:type="continuationSeparator" w:id="0">
    <w:p w14:paraId="03E0C39E" w14:textId="77777777" w:rsidR="00F65F92" w:rsidRDefault="00F65F92" w:rsidP="00653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4E01" w14:textId="17DDB048" w:rsidR="00653EBD" w:rsidRDefault="00653EBD">
    <w:pPr>
      <w:pStyle w:val="a3"/>
    </w:pPr>
    <w:r>
      <w:rPr>
        <w:noProof/>
      </w:rPr>
      <mc:AlternateContent>
        <mc:Choice Requires="wps">
          <w:drawing>
            <wp:anchor distT="0" distB="0" distL="114300" distR="114300" simplePos="0" relativeHeight="251659264" behindDoc="0" locked="0" layoutInCell="1" allowOverlap="1" wp14:anchorId="2EC0823D" wp14:editId="62131105">
              <wp:simplePos x="0" y="0"/>
              <wp:positionH relativeFrom="column">
                <wp:posOffset>0</wp:posOffset>
              </wp:positionH>
              <wp:positionV relativeFrom="paragraph">
                <wp:posOffset>138372</wp:posOffset>
              </wp:positionV>
              <wp:extent cx="6629400" cy="867206"/>
              <wp:effectExtent l="0" t="0" r="19050" b="28575"/>
              <wp:wrapNone/>
              <wp:docPr id="1" name="مستطيل: زوايا مستديرة 1"/>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F08475F" w14:textId="754E6147" w:rsidR="00653EBD" w:rsidRDefault="00C11F68" w:rsidP="00653EBD">
                          <w:pPr>
                            <w:pStyle w:val="a5"/>
                            <w:rPr>
                              <w:rtl/>
                            </w:rPr>
                          </w:pPr>
                          <w:r>
                            <w:rPr>
                              <w:rFonts w:hint="cs"/>
                              <w:rtl/>
                            </w:rPr>
                            <w:t xml:space="preserve">الوحدة الأولى: </w:t>
                          </w:r>
                          <w:r w:rsidR="00BC4452">
                            <w:rPr>
                              <w:rFonts w:hint="cs"/>
                              <w:rtl/>
                            </w:rPr>
                            <w:t>أساسيات علم الحاسب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0823D" id="مستطيل: زوايا مستديرة 1" o:spid="_x0000_s1030" style="position:absolute;left:0;text-align:left;margin-left:0;margin-top:10.9pt;width:522pt;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NNsfgIAAE8FAAAOAAAAZHJzL2Uyb0RvYy54bWysVE1v2zAMvQ/YfxB0X/2xNGuDOkXQosOA&#10;og3aDj0rslR7kERNUmJnv36U7DjFVmzAMB9kSSQfyUd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SUSx&#10;3a0PibGaGKaxNVj9jRKpFfK/Y4oUZXn+cUQclRH7gImOjgGnXdgrEfGUeRCStDWGWCZPqZfElXIE&#10;YdEN58KE00HUsFoM16c5fqO7ySKlkwAjsmyVmrCLP2EPPIz60VSkVpyM878bTxbJM5gwGevWgHsL&#10;QIViTEAO+geSBmoiS6Hf9GOtN1Dv1444GGbCW37TYp1umQ9r5rAIWFoc7HCPi1TQVRTGHSUNuB9v&#10;3Ud97E2UUtLhUFXUf98yJyhRXwx27Xkxm8UpTIfZKfYMJe61ZPNaYrb6CrBiBT4hlqdt1A/qcCsd&#10;6Gec/1X0iiJmOPquKA/ucLgKw7DjC8LFapXUcPIsC7fm0fIIHgmObfXUPzNnx2YN2OZ3cBhAtkgd&#10;OJT1qBstDay2AWQbojBSPPA6HnBqUw+NL0x8Fl6fk9bxHVz+BAAA//8DAFBLAwQUAAYACAAAACEA&#10;kOyHVN8AAAAIAQAADwAAAGRycy9kb3ducmV2LnhtbEyPzU7DMBCE70h9B2uRuFEnJTRViFMhJA78&#10;VIgC4urES5ISr6PYadO3Z3uit92d0ew3+Xqyndjj4FtHCuJ5BAKpcqalWsHnx+P1CoQPmozuHKGC&#10;I3pYF7OLXGfGHegd99tQCw4hn2kFTQh9JqWvGrTaz12PxNqPG6wOvA61NIM+cLjt5CKKltLqlvhD&#10;o3t8aLD63Y5WAaWb8fXr6Tk1x3KTvN3EL9/1LlXq6nK6vwMRcAr/ZjjhMzoUzFS6kYwXnQIuEhQs&#10;YuY/qVGS8KXk6XaVgCxyeV6g+AMAAP//AwBQSwECLQAUAAYACAAAACEAtoM4kv4AAADhAQAAEwAA&#10;AAAAAAAAAAAAAAAAAAAAW0NvbnRlbnRfVHlwZXNdLnhtbFBLAQItABQABgAIAAAAIQA4/SH/1gAA&#10;AJQBAAALAAAAAAAAAAAAAAAAAC8BAABfcmVscy8ucmVsc1BLAQItABQABgAIAAAAIQAa8NNsfgIA&#10;AE8FAAAOAAAAAAAAAAAAAAAAAC4CAABkcnMvZTJvRG9jLnhtbFBLAQItABQABgAIAAAAIQCQ7IdU&#10;3wAAAAgBAAAPAAAAAAAAAAAAAAAAANgEAABkcnMvZG93bnJldi54bWxQSwUGAAAAAAQABADzAAAA&#10;5AUAAAAA&#10;" fillcolor="#5b9bd5 [3208]" strokecolor="#1f4d78 [1608]" strokeweight="1pt">
              <v:stroke joinstyle="miter"/>
              <v:textbox>
                <w:txbxContent>
                  <w:p w14:paraId="2F08475F" w14:textId="754E6147" w:rsidR="00653EBD" w:rsidRDefault="00C11F68" w:rsidP="00653EBD">
                    <w:pPr>
                      <w:pStyle w:val="a5"/>
                      <w:rPr>
                        <w:rtl/>
                      </w:rPr>
                    </w:pPr>
                    <w:r>
                      <w:rPr>
                        <w:rFonts w:hint="cs"/>
                        <w:rtl/>
                      </w:rPr>
                      <w:t xml:space="preserve">الوحدة الأولى: </w:t>
                    </w:r>
                    <w:r w:rsidR="00BC4452">
                      <w:rPr>
                        <w:rFonts w:hint="cs"/>
                        <w:rtl/>
                      </w:rPr>
                      <w:t>أساسيات علم الحاسب</w:t>
                    </w:r>
                  </w:p>
                </w:txbxContent>
              </v:textbox>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EAAF" w14:textId="77777777" w:rsidR="005A57EB" w:rsidRDefault="005A57EB">
    <w:pPr>
      <w:pStyle w:val="a3"/>
    </w:pPr>
    <w:r>
      <w:rPr>
        <w:noProof/>
      </w:rPr>
      <mc:AlternateContent>
        <mc:Choice Requires="wps">
          <w:drawing>
            <wp:anchor distT="0" distB="0" distL="114300" distR="114300" simplePos="0" relativeHeight="251665408" behindDoc="0" locked="0" layoutInCell="1" allowOverlap="1" wp14:anchorId="26F21AF6" wp14:editId="7BBA88FC">
              <wp:simplePos x="0" y="0"/>
              <wp:positionH relativeFrom="column">
                <wp:posOffset>0</wp:posOffset>
              </wp:positionH>
              <wp:positionV relativeFrom="paragraph">
                <wp:posOffset>182822</wp:posOffset>
              </wp:positionV>
              <wp:extent cx="6629400" cy="867206"/>
              <wp:effectExtent l="0" t="0" r="19050" b="28575"/>
              <wp:wrapNone/>
              <wp:docPr id="14" name="مستطيل: زوايا مستديرة 14"/>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B78B59B" w14:textId="46742051" w:rsidR="005A57EB" w:rsidRDefault="005A57EB" w:rsidP="00FE2350">
                          <w:pPr>
                            <w:pStyle w:val="a5"/>
                            <w:rPr>
                              <w:rtl/>
                            </w:rPr>
                          </w:pPr>
                          <w:r>
                            <w:rPr>
                              <w:rFonts w:hint="cs"/>
                              <w:rtl/>
                            </w:rPr>
                            <w:t xml:space="preserve">الوحدة الثانية: </w:t>
                          </w:r>
                          <w:r w:rsidR="00A64C6E">
                            <w:rPr>
                              <w:rFonts w:hint="cs"/>
                              <w:rtl/>
                            </w:rPr>
                            <w:t>العمل عبر الإنترنت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21AF6" id="مستطيل: زوايا مستديرة 14" o:spid="_x0000_s1031" style="position:absolute;left:0;text-align:left;margin-left:0;margin-top:14.4pt;width:522pt;height:6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2MgQIAAFYFAAAOAAAAZHJzL2Uyb0RvYy54bWysVE1v2zAMvQ/YfxB0X/2xNGuDOkXQosOA&#10;og3aDj0rslR7kERNUmJnv36U7DjFVmzAMB9kSSQfySe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kohi&#10;u1sfEmM1MUxjabD6GyVSK+R/xxQpyvL844g4KiP2ARMdHQNOu7BXIuIp8yAkaWsMsUyeUi2JK+UI&#10;wqIbzoUJ80HUsFoM16c5fqO7ySKlkwAjsmyVmrCLP2EPPIz60VSkUpyM878bTxbJM5gwGevWgHsL&#10;QIViTEAO+geSBmoiS6Hf9MgNdmrUjDcbqPdrRxwMreEtv2nxuW6ZD2vm8C3whbG/wz0uUkFXURh3&#10;lDTgfrx1H/WxRFFKSYe9VVH/fcucoER9MVi858VsFpsxHWanWDqUuNeSzWuJ2eorwIcrcJJYnrZR&#10;P6jDrXSgn3EMrKJXFDHD0XdFeXCHw1UYeh4HCRerVVLDBrQs3JpHyyN45DlW11P/zJwdazZgtd/B&#10;oQ/ZIhXi8LpH3WhpYLUNINsQhUdexwM2byqlcdDE6fD6nLSO43D5EwAA//8DAFBLAwQUAAYACAAA&#10;ACEADu1LTd0AAAAIAQAADwAAAGRycy9kb3ducmV2LnhtbEyPwU7DMBBE70j8g7VI3KjTEKoqxKkK&#10;UoVUCSECH+DGix0Rr9PYbcLfsz3BbXdnNPum2sy+F2ccYxdIwXKRgUBqg+nIKvj82N2tQcSkyeg+&#10;ECr4wQib+vqq0qUJE73juUlWcAjFUitwKQ2llLF16HVchAGJta8wep14Ha00o5443Pcyz7KV9Loj&#10;/uD0gM8O2+/m5BXsks23xetSvu2f3H6+P9rm+DIpdXszbx9BJJzTnxku+IwONTMdwolMFL0CLpIU&#10;5Gvmv6hZUfDlwNPqoQBZV/J/gfoXAAD//wMAUEsBAi0AFAAGAAgAAAAhALaDOJL+AAAA4QEAABMA&#10;AAAAAAAAAAAAAAAAAAAAAFtDb250ZW50X1R5cGVzXS54bWxQSwECLQAUAAYACAAAACEAOP0h/9YA&#10;AACUAQAACwAAAAAAAAAAAAAAAAAvAQAAX3JlbHMvLnJlbHNQSwECLQAUAAYACAAAACEAov09jIEC&#10;AABWBQAADgAAAAAAAAAAAAAAAAAuAgAAZHJzL2Uyb0RvYy54bWxQSwECLQAUAAYACAAAACEADu1L&#10;Td0AAAAIAQAADwAAAAAAAAAAAAAAAADbBAAAZHJzL2Rvd25yZXYueG1sUEsFBgAAAAAEAAQA8wAA&#10;AOUFAAAAAA==&#10;" fillcolor="#70ad47 [3209]" strokecolor="#375623 [1609]" strokeweight="1pt">
              <v:stroke joinstyle="miter"/>
              <v:textbox>
                <w:txbxContent>
                  <w:p w14:paraId="5B78B59B" w14:textId="46742051" w:rsidR="005A57EB" w:rsidRDefault="005A57EB" w:rsidP="00FE2350">
                    <w:pPr>
                      <w:pStyle w:val="a5"/>
                      <w:rPr>
                        <w:rtl/>
                      </w:rPr>
                    </w:pPr>
                    <w:r>
                      <w:rPr>
                        <w:rFonts w:hint="cs"/>
                        <w:rtl/>
                      </w:rPr>
                      <w:t xml:space="preserve">الوحدة الثانية: </w:t>
                    </w:r>
                    <w:r w:rsidR="00A64C6E">
                      <w:rPr>
                        <w:rFonts w:hint="cs"/>
                        <w:rtl/>
                      </w:rPr>
                      <w:t>العمل عبر الإنترنت</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0DC8" w14:textId="15DB9701" w:rsidR="005A57EB" w:rsidRDefault="005A57EB">
    <w:pPr>
      <w:pStyle w:val="a3"/>
      <w:rPr>
        <w:rtl/>
      </w:rPr>
    </w:pPr>
    <w:r>
      <w:rPr>
        <w:noProof/>
      </w:rPr>
      <mc:AlternateContent>
        <mc:Choice Requires="wps">
          <w:drawing>
            <wp:anchor distT="0" distB="0" distL="114300" distR="114300" simplePos="0" relativeHeight="251663360" behindDoc="0" locked="0" layoutInCell="1" allowOverlap="1" wp14:anchorId="59BA494C" wp14:editId="719CCD69">
              <wp:simplePos x="0" y="0"/>
              <wp:positionH relativeFrom="column">
                <wp:posOffset>16510</wp:posOffset>
              </wp:positionH>
              <wp:positionV relativeFrom="paragraph">
                <wp:posOffset>156903</wp:posOffset>
              </wp:positionV>
              <wp:extent cx="6629400" cy="867206"/>
              <wp:effectExtent l="0" t="0" r="19050" b="28575"/>
              <wp:wrapNone/>
              <wp:docPr id="13" name="مستطيل: زوايا مستديرة 13"/>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9FBAFD7" w14:textId="573DF892" w:rsidR="005A57EB" w:rsidRDefault="005A57EB" w:rsidP="005A57EB">
                          <w:pPr>
                            <w:pStyle w:val="a5"/>
                            <w:rPr>
                              <w:rtl/>
                            </w:rPr>
                          </w:pPr>
                          <w:r>
                            <w:rPr>
                              <w:rFonts w:hint="cs"/>
                              <w:rtl/>
                            </w:rPr>
                            <w:t xml:space="preserve">الوحدة </w:t>
                          </w:r>
                          <w:proofErr w:type="spellStart"/>
                          <w:r>
                            <w:rPr>
                              <w:rFonts w:hint="cs"/>
                              <w:rtl/>
                            </w:rPr>
                            <w:t>الثاث</w:t>
                          </w:r>
                          <w:proofErr w:type="spellEnd"/>
                          <w:r>
                            <w:rPr>
                              <w:rFonts w:hint="cs"/>
                              <w:rtl/>
                            </w:rPr>
                            <w:t>: جمع المعلومات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A494C" id="مستطيل: زوايا مستديرة 13" o:spid="_x0000_s1032" style="position:absolute;left:0;text-align:left;margin-left:1.3pt;margin-top:12.35pt;width:522pt;height:6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szggIAAFYFAAAOAAAAZHJzL2Uyb0RvYy54bWysVG1v2yAQ/j5p/wHxffXL0qyN6lRRq06T&#10;qjZqO/UzwVB7Ao4BiZ39+h3Ycaqt2qRp/oCBu3uOe+7l4rLXiuyE8y2YihYnOSXCcKhb81LRr083&#10;H84o8YGZmikwoqJ74enl8v27i84uRAkNqFo4giDGLzpb0SYEu8gyzxuhmT8BKwwKJTjNAh7dS1Y7&#10;1iG6VlmZ5/OsA1dbB1x4j7fXg5AuE76Ugod7Kb0IRFUU3xbS6tK6iWu2vGCLF8ds0/LxGewfXqFZ&#10;a9DpBHXNAiNb1/4GpVvuwIMMJxx0BlK2XKQYMJoi/yWax4ZZkWJBcrydaPL/D5bf7R7t2iENnfUL&#10;j9sYRS+djn98H+kTWfuJLNEHwvFyPi/PZzlyylF2Nv9U5vPIZna0ts6HzwI0iZuKOtia+gEzkohi&#10;u1sfEmM1MUxjabD6GyVSK+R/xxQpyvL844g4KiP2ARMdHR+cdmGvRMRT5kFI0tb4xDJ5SrUkrpQj&#10;CItuOBcmnA6ihtViuD7N8RvdTRYpnAQYkWWr1IRd/Al74GHUj6YileJknP/deLJInsGEyVi3Btxb&#10;ACoUYwBy0D+QNFATWQr9pkduIjVjyjdQ79eOOBhaw1t+02K6bpkPa+YwF5hh7O9wj4tU0FUUxh0l&#10;Dbgfb91HfSxRlFLSYW9V1H/fMicoUV8MFu95MZvFZkyH2SmWDiXutWTzWmK2+gowcQVOEsvTNuoH&#10;dbiVDvQzjoFV9IoiZjj6rigP7nC4CkPP4yDhYrVKatiAloVb82h5BI88x+p66p+Zs2PNBqz2Ozj0&#10;IVukQhyye9SNlgZW2wCyDVEYmR54HQ/YvKmUxkETp8Prc9I6jsPlTwAAAP//AwBQSwMEFAAGAAgA&#10;AAAhAH3uWd3fAAAACQEAAA8AAABkcnMvZG93bnJldi54bWxMj01Pg0AQhu8m/ofNmHizCy0BgyyN&#10;MfHgR2OsNr0u7AgoO0vYpaX/3ulJT/PxvnnnmWI9214ccPSdIwXxIgKBVDvTUaPg8+Px5haED5qM&#10;7h2hghN6WJeXF4XOjTvSOx62oREcQj7XCtoQhlxKX7dotV+4AYm1LzdaHXgcG2lGfeRw28tlFKXS&#10;6o74QqsHfGix/tlOVgFlm+l19/ScmVO1Sd5W8cu++c6Uur6a7+9ABJzDnxnO+IwOJTNVbiLjRa9g&#10;mbKRS5KBOMtRkvKm4i6NVyDLQv7/oPwFAAD//wMAUEsBAi0AFAAGAAgAAAAhALaDOJL+AAAA4QEA&#10;ABMAAAAAAAAAAAAAAAAAAAAAAFtDb250ZW50X1R5cGVzXS54bWxQSwECLQAUAAYACAAAACEAOP0h&#10;/9YAAACUAQAACwAAAAAAAAAAAAAAAAAvAQAAX3JlbHMvLnJlbHNQSwECLQAUAAYACAAAACEAe/B7&#10;M4ICAABWBQAADgAAAAAAAAAAAAAAAAAuAgAAZHJzL2Uyb0RvYy54bWxQSwECLQAUAAYACAAAACEA&#10;fe5Z3d8AAAAJAQAADwAAAAAAAAAAAAAAAADcBAAAZHJzL2Rvd25yZXYueG1sUEsFBgAAAAAEAAQA&#10;8wAAAOgFAAAAAA==&#10;" fillcolor="#5b9bd5 [3208]" strokecolor="#1f4d78 [1608]" strokeweight="1pt">
              <v:stroke joinstyle="miter"/>
              <v:textbox>
                <w:txbxContent>
                  <w:p w14:paraId="09FBAFD7" w14:textId="573DF892" w:rsidR="005A57EB" w:rsidRDefault="005A57EB" w:rsidP="005A57EB">
                    <w:pPr>
                      <w:pStyle w:val="a5"/>
                      <w:rPr>
                        <w:rtl/>
                      </w:rPr>
                    </w:pPr>
                    <w:r>
                      <w:rPr>
                        <w:rFonts w:hint="cs"/>
                        <w:rtl/>
                      </w:rPr>
                      <w:t xml:space="preserve">الوحدة </w:t>
                    </w:r>
                    <w:proofErr w:type="spellStart"/>
                    <w:r>
                      <w:rPr>
                        <w:rFonts w:hint="cs"/>
                        <w:rtl/>
                      </w:rPr>
                      <w:t>الثاث</w:t>
                    </w:r>
                    <w:proofErr w:type="spellEnd"/>
                    <w:r>
                      <w:rPr>
                        <w:rFonts w:hint="cs"/>
                        <w:rtl/>
                      </w:rPr>
                      <w:t>: جمع المعلومات</w:t>
                    </w:r>
                  </w:p>
                </w:txbxContent>
              </v:textbox>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79369" w14:textId="77777777" w:rsidR="005A57EB" w:rsidRDefault="005A57EB">
    <w:pPr>
      <w:pStyle w:val="a3"/>
    </w:pPr>
    <w:r>
      <w:rPr>
        <w:noProof/>
      </w:rPr>
      <mc:AlternateContent>
        <mc:Choice Requires="wps">
          <w:drawing>
            <wp:anchor distT="0" distB="0" distL="114300" distR="114300" simplePos="0" relativeHeight="251667456" behindDoc="0" locked="0" layoutInCell="1" allowOverlap="1" wp14:anchorId="3A7EC47D" wp14:editId="09555B8E">
              <wp:simplePos x="0" y="0"/>
              <wp:positionH relativeFrom="column">
                <wp:posOffset>0</wp:posOffset>
              </wp:positionH>
              <wp:positionV relativeFrom="paragraph">
                <wp:posOffset>253629</wp:posOffset>
              </wp:positionV>
              <wp:extent cx="6629400" cy="867206"/>
              <wp:effectExtent l="0" t="0" r="19050" b="28575"/>
              <wp:wrapNone/>
              <wp:docPr id="15" name="مستطيل: زوايا مستديرة 15"/>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B1C989D" w14:textId="60C894E8" w:rsidR="005A57EB" w:rsidRDefault="005A57EB" w:rsidP="00FE2350">
                          <w:pPr>
                            <w:pStyle w:val="a5"/>
                          </w:pPr>
                          <w:r>
                            <w:rPr>
                              <w:rFonts w:hint="cs"/>
                              <w:rtl/>
                            </w:rPr>
                            <w:t xml:space="preserve">الوحدة الثالثة: البرمجة باستخدام لغة </w:t>
                          </w:r>
                          <w:r w:rsidR="00A64C6E" w:rsidRPr="00A64C6E">
                            <w:rPr>
                              <w:b/>
                              <w:bCs w:val="0"/>
                            </w:rPr>
                            <w:t>HTML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7EC47D" id="مستطيل: زوايا مستديرة 15" o:spid="_x0000_s1033" style="position:absolute;left:0;text-align:left;margin-left:0;margin-top:19.95pt;width:522pt;height:6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dmgAIAAFYFAAAOAAAAZHJzL2Uyb0RvYy54bWysVE1v2zAMvQ/YfxB0X/2xNGuDOkXQosOA&#10;og3aDj0rslR7kERNUmJnv36U7DjFVmzAMB9kSSQfySe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kohi&#10;u1sfEmM1MUxjabD6GyVSK+R/xxQpyvL844g4KiP2ARMdHQNOu7BXIuIp8yAkaWsMsUyeUi2JK+UI&#10;wqIbzoUJo6hhtRiuT3P8RneTRUonAUZk2So1YRd/wh54GPWjqUilOBnnfzeeLJJnMGEy1q0B9xaA&#10;CsWYgBz0DyQN1ESWQr/pkZuKJmbjzQbq/doRB0NreMtvWnyuW+bDmjl8C3xh7O9wj4tU0FUUxh0l&#10;Dbgfb91HfSxRlFLSYW9V1H/fMicoUV8MFu95MZvFZkyH2SmWDiXutWTzWmK2+grw4QqcJJanbdQP&#10;6nArHehnHAOr6BVFzHD0XVEe3OFwFYaex0HCxWqV1LABLQu35tHyCB55jtX11D8zZ8eaDVjtd3Do&#10;Q7ZIhTi87lE3WhpYbQPINkThkdfxgM2bSmkcNHE6vD4nreM4XP4EAAD//wMAUEsDBBQABgAIAAAA&#10;IQDQ/4Ik2wAAAAgBAAAPAAAAZHJzL2Rvd25yZXYueG1sTI9BT8MwDIXvSPyHyEjcWEoZYy1Np2kI&#10;xJXC7l7jtdUap2qyrfx7vBO72X5Pz98rVpPr1YnG0Hk28DhLQBHX3nbcGPj5fn9YggoR2WLvmQz8&#10;UoBVeXtTYG79mb/oVMVGSQiHHA20MQ651qFuyWGY+YFYtL0fHUZZx0bbEc8S7nqdJslCO+xYPrQ4&#10;0Kal+lAdnYEPblMctvt0e+g+3za+Wmdh2RhzfzetX0FFmuK/GS74gg6lMO38kW1QvQEpEg08ZRmo&#10;i5rM53LZyfSyeAZdFvq6QPkHAAD//wMAUEsBAi0AFAAGAAgAAAAhALaDOJL+AAAA4QEAABMAAAAA&#10;AAAAAAAAAAAAAAAAAFtDb250ZW50X1R5cGVzXS54bWxQSwECLQAUAAYACAAAACEAOP0h/9YAAACU&#10;AQAACwAAAAAAAAAAAAAAAAAvAQAAX3JlbHMvLnJlbHNQSwECLQAUAAYACAAAACEASasXZoACAABW&#10;BQAADgAAAAAAAAAAAAAAAAAuAgAAZHJzL2Uyb0RvYy54bWxQSwECLQAUAAYACAAAACEA0P+CJNsA&#10;AAAIAQAADwAAAAAAAAAAAAAAAADaBAAAZHJzL2Rvd25yZXYueG1sUEsFBgAAAAAEAAQA8wAAAOIF&#10;AAAAAA==&#10;" fillcolor="#ed7d31 [3205]" strokecolor="#823b0b [1605]" strokeweight="1pt">
              <v:stroke joinstyle="miter"/>
              <v:textbox>
                <w:txbxContent>
                  <w:p w14:paraId="2B1C989D" w14:textId="60C894E8" w:rsidR="005A57EB" w:rsidRDefault="005A57EB" w:rsidP="00FE2350">
                    <w:pPr>
                      <w:pStyle w:val="a5"/>
                    </w:pPr>
                    <w:r>
                      <w:rPr>
                        <w:rFonts w:hint="cs"/>
                        <w:rtl/>
                      </w:rPr>
                      <w:t xml:space="preserve">الوحدة الثالثة: البرمجة باستخدام لغة </w:t>
                    </w:r>
                    <w:r w:rsidR="00A64C6E" w:rsidRPr="00A64C6E">
                      <w:rPr>
                        <w:b/>
                        <w:bCs w:val="0"/>
                      </w:rPr>
                      <w:t>HTML</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33.55pt;height:13.25pt;visibility:visible;mso-wrap-style:square" o:bullet="t">
        <v:imagedata r:id="rId1" o:title=""/>
      </v:shape>
    </w:pict>
  </w:numPicBullet>
  <w:abstractNum w:abstractNumId="0" w15:restartNumberingAfterBreak="0">
    <w:nsid w:val="044628FD"/>
    <w:multiLevelType w:val="hybridMultilevel"/>
    <w:tmpl w:val="3478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20A3D"/>
    <w:multiLevelType w:val="hybridMultilevel"/>
    <w:tmpl w:val="CF600C68"/>
    <w:lvl w:ilvl="0" w:tplc="FFFFFFFF">
      <w:start w:val="1"/>
      <w:numFmt w:val="decimal"/>
      <w:lvlText w:val="%1."/>
      <w:lvlJc w:val="left"/>
      <w:pPr>
        <w:ind w:left="720" w:hanging="360"/>
      </w:pPr>
      <w:rPr>
        <w:rFonts w:hint="default"/>
        <w:b/>
        <w:bCs/>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50F1B"/>
    <w:multiLevelType w:val="hybridMultilevel"/>
    <w:tmpl w:val="749E5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41B8E"/>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325951"/>
    <w:multiLevelType w:val="hybridMultilevel"/>
    <w:tmpl w:val="6B6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60F99"/>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AC3018"/>
    <w:multiLevelType w:val="hybridMultilevel"/>
    <w:tmpl w:val="8194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D0095"/>
    <w:multiLevelType w:val="hybridMultilevel"/>
    <w:tmpl w:val="B9A213D0"/>
    <w:lvl w:ilvl="0" w:tplc="975C3C5A">
      <w:start w:val="1"/>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C32270"/>
    <w:multiLevelType w:val="hybridMultilevel"/>
    <w:tmpl w:val="BEE8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32D22"/>
    <w:multiLevelType w:val="hybridMultilevel"/>
    <w:tmpl w:val="5F80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D5715"/>
    <w:multiLevelType w:val="hybridMultilevel"/>
    <w:tmpl w:val="2DE2B102"/>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C76CD"/>
    <w:multiLevelType w:val="hybridMultilevel"/>
    <w:tmpl w:val="A7CE22D0"/>
    <w:lvl w:ilvl="0" w:tplc="126289C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C96939"/>
    <w:multiLevelType w:val="hybridMultilevel"/>
    <w:tmpl w:val="3CA042B0"/>
    <w:lvl w:ilvl="0" w:tplc="D63667F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3F0A46"/>
    <w:multiLevelType w:val="hybridMultilevel"/>
    <w:tmpl w:val="1ECAA88A"/>
    <w:lvl w:ilvl="0" w:tplc="5CD60C40">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34078"/>
    <w:multiLevelType w:val="hybridMultilevel"/>
    <w:tmpl w:val="16786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64AC0"/>
    <w:multiLevelType w:val="hybridMultilevel"/>
    <w:tmpl w:val="356CEA0E"/>
    <w:lvl w:ilvl="0" w:tplc="125A5F12">
      <w:start w:val="1"/>
      <w:numFmt w:val="bullet"/>
      <w:pStyle w:val="2"/>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A451A1"/>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C74235"/>
    <w:multiLevelType w:val="hybridMultilevel"/>
    <w:tmpl w:val="45427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E323B"/>
    <w:multiLevelType w:val="hybridMultilevel"/>
    <w:tmpl w:val="653C0C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AEA661D"/>
    <w:multiLevelType w:val="hybridMultilevel"/>
    <w:tmpl w:val="5412B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2C373A"/>
    <w:multiLevelType w:val="hybridMultilevel"/>
    <w:tmpl w:val="D534B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2A6576"/>
    <w:multiLevelType w:val="hybridMultilevel"/>
    <w:tmpl w:val="7E72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892368"/>
    <w:multiLevelType w:val="hybridMultilevel"/>
    <w:tmpl w:val="D6AE7CB4"/>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642C1D"/>
    <w:multiLevelType w:val="hybridMultilevel"/>
    <w:tmpl w:val="FB30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76856"/>
    <w:multiLevelType w:val="hybridMultilevel"/>
    <w:tmpl w:val="035E898A"/>
    <w:lvl w:ilvl="0" w:tplc="10D41C02">
      <w:start w:val="1"/>
      <w:numFmt w:val="decimal"/>
      <w:lvlText w:val="%1."/>
      <w:lvlJc w:val="left"/>
      <w:pPr>
        <w:ind w:left="720" w:hanging="360"/>
      </w:pPr>
      <w:rPr>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14B1C"/>
    <w:multiLevelType w:val="hybridMultilevel"/>
    <w:tmpl w:val="5D5C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074AF"/>
    <w:multiLevelType w:val="hybridMultilevel"/>
    <w:tmpl w:val="140A1768"/>
    <w:lvl w:ilvl="0" w:tplc="850CAF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6410A"/>
    <w:multiLevelType w:val="hybridMultilevel"/>
    <w:tmpl w:val="C5EEBEF0"/>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49359D"/>
    <w:multiLevelType w:val="hybridMultilevel"/>
    <w:tmpl w:val="1C92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5471C2"/>
    <w:multiLevelType w:val="hybridMultilevel"/>
    <w:tmpl w:val="37A2BBCC"/>
    <w:lvl w:ilvl="0" w:tplc="08F4F06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0458B2"/>
    <w:multiLevelType w:val="hybridMultilevel"/>
    <w:tmpl w:val="C1380DDE"/>
    <w:lvl w:ilvl="0" w:tplc="84449B5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01294"/>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3D79ED"/>
    <w:multiLevelType w:val="hybridMultilevel"/>
    <w:tmpl w:val="C99ACB60"/>
    <w:lvl w:ilvl="0" w:tplc="B7A6024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2"/>
  </w:num>
  <w:num w:numId="4">
    <w:abstractNumId w:val="29"/>
  </w:num>
  <w:num w:numId="5">
    <w:abstractNumId w:val="15"/>
  </w:num>
  <w:num w:numId="6">
    <w:abstractNumId w:val="19"/>
  </w:num>
  <w:num w:numId="7">
    <w:abstractNumId w:val="18"/>
  </w:num>
  <w:num w:numId="8">
    <w:abstractNumId w:val="32"/>
  </w:num>
  <w:num w:numId="9">
    <w:abstractNumId w:val="0"/>
  </w:num>
  <w:num w:numId="10">
    <w:abstractNumId w:val="25"/>
  </w:num>
  <w:num w:numId="11">
    <w:abstractNumId w:val="21"/>
  </w:num>
  <w:num w:numId="12">
    <w:abstractNumId w:val="28"/>
  </w:num>
  <w:num w:numId="13">
    <w:abstractNumId w:val="9"/>
  </w:num>
  <w:num w:numId="14">
    <w:abstractNumId w:val="23"/>
  </w:num>
  <w:num w:numId="15">
    <w:abstractNumId w:val="8"/>
  </w:num>
  <w:num w:numId="16">
    <w:abstractNumId w:val="22"/>
  </w:num>
  <w:num w:numId="17">
    <w:abstractNumId w:val="7"/>
  </w:num>
  <w:num w:numId="18">
    <w:abstractNumId w:val="16"/>
  </w:num>
  <w:num w:numId="19">
    <w:abstractNumId w:val="3"/>
  </w:num>
  <w:num w:numId="20">
    <w:abstractNumId w:val="5"/>
  </w:num>
  <w:num w:numId="21">
    <w:abstractNumId w:val="31"/>
  </w:num>
  <w:num w:numId="22">
    <w:abstractNumId w:val="10"/>
  </w:num>
  <w:num w:numId="23">
    <w:abstractNumId w:val="1"/>
  </w:num>
  <w:num w:numId="24">
    <w:abstractNumId w:val="27"/>
  </w:num>
  <w:num w:numId="25">
    <w:abstractNumId w:val="11"/>
  </w:num>
  <w:num w:numId="26">
    <w:abstractNumId w:val="20"/>
  </w:num>
  <w:num w:numId="27">
    <w:abstractNumId w:val="17"/>
  </w:num>
  <w:num w:numId="28">
    <w:abstractNumId w:val="24"/>
  </w:num>
  <w:num w:numId="29">
    <w:abstractNumId w:val="13"/>
  </w:num>
  <w:num w:numId="30">
    <w:abstractNumId w:val="14"/>
  </w:num>
  <w:num w:numId="31">
    <w:abstractNumId w:val="4"/>
  </w:num>
  <w:num w:numId="32">
    <w:abstractNumId w:val="30"/>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BD"/>
    <w:rsid w:val="00033673"/>
    <w:rsid w:val="0004615F"/>
    <w:rsid w:val="000465B1"/>
    <w:rsid w:val="00050DBD"/>
    <w:rsid w:val="0006409E"/>
    <w:rsid w:val="00065E22"/>
    <w:rsid w:val="00071CEF"/>
    <w:rsid w:val="000A47FC"/>
    <w:rsid w:val="000B6740"/>
    <w:rsid w:val="000C0110"/>
    <w:rsid w:val="000C11AA"/>
    <w:rsid w:val="000C5A3F"/>
    <w:rsid w:val="000D1692"/>
    <w:rsid w:val="000E0AC9"/>
    <w:rsid w:val="000E5DF1"/>
    <w:rsid w:val="00101137"/>
    <w:rsid w:val="001035C2"/>
    <w:rsid w:val="0011388B"/>
    <w:rsid w:val="001305F1"/>
    <w:rsid w:val="001675FE"/>
    <w:rsid w:val="001C5F64"/>
    <w:rsid w:val="001D1C25"/>
    <w:rsid w:val="001D3727"/>
    <w:rsid w:val="001D5AB7"/>
    <w:rsid w:val="001E431B"/>
    <w:rsid w:val="001E5992"/>
    <w:rsid w:val="001E706C"/>
    <w:rsid w:val="001F35DE"/>
    <w:rsid w:val="00214750"/>
    <w:rsid w:val="002177B8"/>
    <w:rsid w:val="00237105"/>
    <w:rsid w:val="00250356"/>
    <w:rsid w:val="00251547"/>
    <w:rsid w:val="002562DD"/>
    <w:rsid w:val="002668A3"/>
    <w:rsid w:val="00292F2E"/>
    <w:rsid w:val="002A641C"/>
    <w:rsid w:val="002C7F63"/>
    <w:rsid w:val="002D1DCE"/>
    <w:rsid w:val="002D2627"/>
    <w:rsid w:val="002D3C8B"/>
    <w:rsid w:val="003035FB"/>
    <w:rsid w:val="003225D5"/>
    <w:rsid w:val="00326DB8"/>
    <w:rsid w:val="00336DB3"/>
    <w:rsid w:val="003424B5"/>
    <w:rsid w:val="00343586"/>
    <w:rsid w:val="00347B3F"/>
    <w:rsid w:val="00365265"/>
    <w:rsid w:val="003751C7"/>
    <w:rsid w:val="003830AB"/>
    <w:rsid w:val="00392C77"/>
    <w:rsid w:val="00397A84"/>
    <w:rsid w:val="003C6C82"/>
    <w:rsid w:val="00455628"/>
    <w:rsid w:val="00456098"/>
    <w:rsid w:val="004A6B11"/>
    <w:rsid w:val="004D797A"/>
    <w:rsid w:val="004F7F39"/>
    <w:rsid w:val="005000FF"/>
    <w:rsid w:val="00520EEA"/>
    <w:rsid w:val="005307E1"/>
    <w:rsid w:val="0054510B"/>
    <w:rsid w:val="0059401F"/>
    <w:rsid w:val="005A40A7"/>
    <w:rsid w:val="005A57EB"/>
    <w:rsid w:val="005A6888"/>
    <w:rsid w:val="005B0A67"/>
    <w:rsid w:val="005B7523"/>
    <w:rsid w:val="005D562D"/>
    <w:rsid w:val="00600F3F"/>
    <w:rsid w:val="00625352"/>
    <w:rsid w:val="00634165"/>
    <w:rsid w:val="00642C60"/>
    <w:rsid w:val="0065334B"/>
    <w:rsid w:val="00653EBD"/>
    <w:rsid w:val="006612A7"/>
    <w:rsid w:val="00665A0D"/>
    <w:rsid w:val="00686999"/>
    <w:rsid w:val="0069677E"/>
    <w:rsid w:val="006B11DF"/>
    <w:rsid w:val="006C5517"/>
    <w:rsid w:val="007018EA"/>
    <w:rsid w:val="007369DE"/>
    <w:rsid w:val="007454BF"/>
    <w:rsid w:val="00763D1B"/>
    <w:rsid w:val="00775EE9"/>
    <w:rsid w:val="0077601E"/>
    <w:rsid w:val="00781F2A"/>
    <w:rsid w:val="00786C61"/>
    <w:rsid w:val="00796FDC"/>
    <w:rsid w:val="007C7701"/>
    <w:rsid w:val="00806463"/>
    <w:rsid w:val="008448DA"/>
    <w:rsid w:val="00864A4E"/>
    <w:rsid w:val="00877E09"/>
    <w:rsid w:val="008841BB"/>
    <w:rsid w:val="00884425"/>
    <w:rsid w:val="008B59F6"/>
    <w:rsid w:val="008D3975"/>
    <w:rsid w:val="008D42CD"/>
    <w:rsid w:val="00917934"/>
    <w:rsid w:val="009208F0"/>
    <w:rsid w:val="00922B26"/>
    <w:rsid w:val="00927952"/>
    <w:rsid w:val="009412C5"/>
    <w:rsid w:val="00941A12"/>
    <w:rsid w:val="00966DCB"/>
    <w:rsid w:val="009805B3"/>
    <w:rsid w:val="00984C44"/>
    <w:rsid w:val="009A76E4"/>
    <w:rsid w:val="009C1676"/>
    <w:rsid w:val="009C7E56"/>
    <w:rsid w:val="009D5913"/>
    <w:rsid w:val="009E2572"/>
    <w:rsid w:val="009E2DE9"/>
    <w:rsid w:val="009E4061"/>
    <w:rsid w:val="009E41F2"/>
    <w:rsid w:val="009E7663"/>
    <w:rsid w:val="00A00B4D"/>
    <w:rsid w:val="00A135AA"/>
    <w:rsid w:val="00A46007"/>
    <w:rsid w:val="00A50BB0"/>
    <w:rsid w:val="00A64C6E"/>
    <w:rsid w:val="00A764A7"/>
    <w:rsid w:val="00A92F1D"/>
    <w:rsid w:val="00A95B71"/>
    <w:rsid w:val="00A96A1C"/>
    <w:rsid w:val="00A97EF1"/>
    <w:rsid w:val="00AA16E7"/>
    <w:rsid w:val="00AA6C9D"/>
    <w:rsid w:val="00AA6CB7"/>
    <w:rsid w:val="00AC1C49"/>
    <w:rsid w:val="00AE02DF"/>
    <w:rsid w:val="00AF7AC5"/>
    <w:rsid w:val="00B1070B"/>
    <w:rsid w:val="00B225BE"/>
    <w:rsid w:val="00B245DD"/>
    <w:rsid w:val="00B33175"/>
    <w:rsid w:val="00B431ED"/>
    <w:rsid w:val="00B80C0D"/>
    <w:rsid w:val="00B9153F"/>
    <w:rsid w:val="00B92B1D"/>
    <w:rsid w:val="00BA5880"/>
    <w:rsid w:val="00BB0EDA"/>
    <w:rsid w:val="00BC2F0B"/>
    <w:rsid w:val="00BC4452"/>
    <w:rsid w:val="00BC4B17"/>
    <w:rsid w:val="00BF4E10"/>
    <w:rsid w:val="00BF66AE"/>
    <w:rsid w:val="00C11F68"/>
    <w:rsid w:val="00C379FC"/>
    <w:rsid w:val="00C41188"/>
    <w:rsid w:val="00C50CF7"/>
    <w:rsid w:val="00C539DF"/>
    <w:rsid w:val="00C61575"/>
    <w:rsid w:val="00C626FB"/>
    <w:rsid w:val="00C83890"/>
    <w:rsid w:val="00CB3ECB"/>
    <w:rsid w:val="00CB4840"/>
    <w:rsid w:val="00CB5DC3"/>
    <w:rsid w:val="00CE0EDA"/>
    <w:rsid w:val="00CF10EB"/>
    <w:rsid w:val="00D20911"/>
    <w:rsid w:val="00D424C9"/>
    <w:rsid w:val="00D54322"/>
    <w:rsid w:val="00D62C71"/>
    <w:rsid w:val="00D7088D"/>
    <w:rsid w:val="00D71C3D"/>
    <w:rsid w:val="00D74B36"/>
    <w:rsid w:val="00D94A8E"/>
    <w:rsid w:val="00DB740C"/>
    <w:rsid w:val="00DB7AB6"/>
    <w:rsid w:val="00DC1F84"/>
    <w:rsid w:val="00DF0DB3"/>
    <w:rsid w:val="00DF2567"/>
    <w:rsid w:val="00E237FD"/>
    <w:rsid w:val="00E44E00"/>
    <w:rsid w:val="00E46E81"/>
    <w:rsid w:val="00E534DA"/>
    <w:rsid w:val="00E82BE2"/>
    <w:rsid w:val="00E82DC7"/>
    <w:rsid w:val="00E91F43"/>
    <w:rsid w:val="00E925E1"/>
    <w:rsid w:val="00EB4CE4"/>
    <w:rsid w:val="00EB7952"/>
    <w:rsid w:val="00ED643F"/>
    <w:rsid w:val="00EE3CF4"/>
    <w:rsid w:val="00EE4828"/>
    <w:rsid w:val="00EF71D1"/>
    <w:rsid w:val="00F00E9B"/>
    <w:rsid w:val="00F4518E"/>
    <w:rsid w:val="00F54197"/>
    <w:rsid w:val="00F62620"/>
    <w:rsid w:val="00F65217"/>
    <w:rsid w:val="00F65F92"/>
    <w:rsid w:val="00FB38B1"/>
    <w:rsid w:val="00FB57CC"/>
    <w:rsid w:val="00FB6C7D"/>
    <w:rsid w:val="00FC083B"/>
    <w:rsid w:val="00FD18E7"/>
    <w:rsid w:val="00FE2350"/>
    <w:rsid w:val="00FE56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38FE2"/>
  <w15:chartTrackingRefBased/>
  <w15:docId w15:val="{965B3002-D440-4AD2-B9AF-5EA7E286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06C"/>
    <w:pPr>
      <w:bidi/>
    </w:pPr>
    <w:rPr>
      <w:rFonts w:cs="Calibri"/>
      <w:szCs w:val="24"/>
    </w:rPr>
  </w:style>
  <w:style w:type="paragraph" w:styleId="1">
    <w:name w:val="heading 1"/>
    <w:basedOn w:val="a"/>
    <w:next w:val="a"/>
    <w:link w:val="1Char"/>
    <w:uiPriority w:val="9"/>
    <w:qFormat/>
    <w:rsid w:val="00B92B1D"/>
    <w:pPr>
      <w:keepNext/>
      <w:keepLines/>
      <w:spacing w:before="240" w:after="0"/>
      <w:outlineLvl w:val="0"/>
    </w:pPr>
    <w:rPr>
      <w:rFonts w:asciiTheme="majorHAnsi" w:eastAsiaTheme="majorEastAsia" w:hAnsiTheme="majorHAnsi"/>
      <w:bCs/>
      <w:color w:val="0090D6"/>
      <w:sz w:val="32"/>
      <w:szCs w:val="26"/>
    </w:rPr>
  </w:style>
  <w:style w:type="paragraph" w:styleId="2">
    <w:name w:val="heading 2"/>
    <w:next w:val="a"/>
    <w:link w:val="2Char"/>
    <w:uiPriority w:val="9"/>
    <w:unhideWhenUsed/>
    <w:qFormat/>
    <w:rsid w:val="004F7F39"/>
    <w:pPr>
      <w:numPr>
        <w:numId w:val="5"/>
      </w:numPr>
      <w:jc w:val="lowKashida"/>
      <w:outlineLvl w:val="1"/>
    </w:pPr>
    <w:rPr>
      <w:rFonts w:cs="Calibri"/>
      <w:color w:val="00B05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3EBD"/>
    <w:pPr>
      <w:tabs>
        <w:tab w:val="center" w:pos="4153"/>
        <w:tab w:val="right" w:pos="8306"/>
      </w:tabs>
      <w:spacing w:after="0" w:line="240" w:lineRule="auto"/>
    </w:pPr>
  </w:style>
  <w:style w:type="character" w:customStyle="1" w:styleId="Char">
    <w:name w:val="رأس الصفحة Char"/>
    <w:basedOn w:val="a0"/>
    <w:link w:val="a3"/>
    <w:uiPriority w:val="99"/>
    <w:rsid w:val="00653EBD"/>
    <w:rPr>
      <w:rFonts w:cs="Calibri Light"/>
      <w:szCs w:val="24"/>
    </w:rPr>
  </w:style>
  <w:style w:type="paragraph" w:styleId="a4">
    <w:name w:val="footer"/>
    <w:basedOn w:val="a"/>
    <w:link w:val="Char0"/>
    <w:uiPriority w:val="99"/>
    <w:unhideWhenUsed/>
    <w:rsid w:val="00653EBD"/>
    <w:pPr>
      <w:tabs>
        <w:tab w:val="center" w:pos="4153"/>
        <w:tab w:val="right" w:pos="8306"/>
      </w:tabs>
      <w:spacing w:after="0" w:line="240" w:lineRule="auto"/>
    </w:pPr>
  </w:style>
  <w:style w:type="character" w:customStyle="1" w:styleId="Char0">
    <w:name w:val="تذييل الصفحة Char"/>
    <w:basedOn w:val="a0"/>
    <w:link w:val="a4"/>
    <w:uiPriority w:val="99"/>
    <w:rsid w:val="00653EBD"/>
    <w:rPr>
      <w:rFonts w:cs="Calibri Light"/>
      <w:szCs w:val="24"/>
    </w:rPr>
  </w:style>
  <w:style w:type="paragraph" w:styleId="a5">
    <w:name w:val="Title"/>
    <w:basedOn w:val="a"/>
    <w:next w:val="a"/>
    <w:link w:val="Char1"/>
    <w:uiPriority w:val="10"/>
    <w:qFormat/>
    <w:rsid w:val="00653EBD"/>
    <w:pPr>
      <w:spacing w:after="0" w:line="240" w:lineRule="auto"/>
      <w:contextualSpacing/>
    </w:pPr>
    <w:rPr>
      <w:rFonts w:asciiTheme="majorHAnsi" w:eastAsiaTheme="majorEastAsia" w:hAnsiTheme="majorHAnsi" w:cstheme="minorHAnsi"/>
      <w:bCs/>
      <w:spacing w:val="-10"/>
      <w:kern w:val="28"/>
      <w:sz w:val="56"/>
      <w:szCs w:val="56"/>
    </w:rPr>
  </w:style>
  <w:style w:type="character" w:customStyle="1" w:styleId="Char1">
    <w:name w:val="العنوان Char"/>
    <w:basedOn w:val="a0"/>
    <w:link w:val="a5"/>
    <w:uiPriority w:val="10"/>
    <w:rsid w:val="00653EBD"/>
    <w:rPr>
      <w:rFonts w:asciiTheme="majorHAnsi" w:eastAsiaTheme="majorEastAsia" w:hAnsiTheme="majorHAnsi" w:cstheme="minorHAnsi"/>
      <w:bCs/>
      <w:spacing w:val="-10"/>
      <w:kern w:val="28"/>
      <w:sz w:val="56"/>
      <w:szCs w:val="56"/>
    </w:rPr>
  </w:style>
  <w:style w:type="character" w:customStyle="1" w:styleId="1Char">
    <w:name w:val="العنوان 1 Char"/>
    <w:basedOn w:val="a0"/>
    <w:link w:val="1"/>
    <w:uiPriority w:val="9"/>
    <w:rsid w:val="00B92B1D"/>
    <w:rPr>
      <w:rFonts w:asciiTheme="majorHAnsi" w:eastAsiaTheme="majorEastAsia" w:hAnsiTheme="majorHAnsi" w:cs="Calibri"/>
      <w:bCs/>
      <w:color w:val="0090D6"/>
      <w:sz w:val="32"/>
      <w:szCs w:val="26"/>
    </w:rPr>
  </w:style>
  <w:style w:type="paragraph" w:styleId="a6">
    <w:name w:val="No Spacing"/>
    <w:uiPriority w:val="1"/>
    <w:qFormat/>
    <w:rsid w:val="00E534DA"/>
    <w:pPr>
      <w:bidi/>
      <w:spacing w:after="0" w:line="240" w:lineRule="auto"/>
    </w:pPr>
    <w:rPr>
      <w:rFonts w:cs="Calibri"/>
      <w:szCs w:val="24"/>
    </w:rPr>
  </w:style>
  <w:style w:type="paragraph" w:styleId="a7">
    <w:name w:val="List Paragraph"/>
    <w:basedOn w:val="a"/>
    <w:uiPriority w:val="34"/>
    <w:qFormat/>
    <w:rsid w:val="00E534DA"/>
    <w:pPr>
      <w:ind w:left="720"/>
      <w:contextualSpacing/>
    </w:pPr>
  </w:style>
  <w:style w:type="character" w:customStyle="1" w:styleId="2Char">
    <w:name w:val="عنوان 2 Char"/>
    <w:basedOn w:val="a0"/>
    <w:link w:val="2"/>
    <w:uiPriority w:val="9"/>
    <w:rsid w:val="004F7F39"/>
    <w:rPr>
      <w:rFonts w:cs="Calibri"/>
      <w:color w:val="00B050"/>
      <w:szCs w:val="24"/>
    </w:rPr>
  </w:style>
  <w:style w:type="paragraph" w:styleId="a8">
    <w:name w:val="Revision"/>
    <w:hidden/>
    <w:uiPriority w:val="99"/>
    <w:semiHidden/>
    <w:rsid w:val="00917934"/>
    <w:pPr>
      <w:spacing w:after="0" w:line="240" w:lineRule="auto"/>
    </w:pPr>
    <w:rPr>
      <w:rFonts w:cs="Calibri"/>
      <w:szCs w:val="24"/>
    </w:rPr>
  </w:style>
  <w:style w:type="paragraph" w:styleId="a9">
    <w:name w:val="TOC Heading"/>
    <w:basedOn w:val="1"/>
    <w:next w:val="a"/>
    <w:uiPriority w:val="39"/>
    <w:unhideWhenUsed/>
    <w:qFormat/>
    <w:rsid w:val="00917934"/>
    <w:pPr>
      <w:outlineLvl w:val="9"/>
    </w:pPr>
    <w:rPr>
      <w:rFonts w:cstheme="majorBidi"/>
      <w:bCs w:val="0"/>
      <w:color w:val="2F5496" w:themeColor="accent1" w:themeShade="BF"/>
      <w:szCs w:val="32"/>
      <w:rtl/>
    </w:rPr>
  </w:style>
  <w:style w:type="paragraph" w:styleId="10">
    <w:name w:val="toc 1"/>
    <w:basedOn w:val="a"/>
    <w:next w:val="a"/>
    <w:autoRedefine/>
    <w:uiPriority w:val="39"/>
    <w:unhideWhenUsed/>
    <w:rsid w:val="00917934"/>
    <w:pPr>
      <w:spacing w:after="100"/>
    </w:pPr>
  </w:style>
  <w:style w:type="paragraph" w:styleId="20">
    <w:name w:val="toc 2"/>
    <w:basedOn w:val="a"/>
    <w:next w:val="a"/>
    <w:autoRedefine/>
    <w:uiPriority w:val="39"/>
    <w:unhideWhenUsed/>
    <w:rsid w:val="00917934"/>
    <w:pPr>
      <w:spacing w:after="100"/>
      <w:ind w:left="220"/>
    </w:pPr>
  </w:style>
  <w:style w:type="character" w:styleId="Hyperlink">
    <w:name w:val="Hyperlink"/>
    <w:basedOn w:val="a0"/>
    <w:uiPriority w:val="99"/>
    <w:unhideWhenUsed/>
    <w:rsid w:val="00917934"/>
    <w:rPr>
      <w:color w:val="0563C1" w:themeColor="hyperlink"/>
      <w:u w:val="single"/>
    </w:rPr>
  </w:style>
  <w:style w:type="table" w:styleId="aa">
    <w:name w:val="Table Grid"/>
    <w:basedOn w:val="a1"/>
    <w:uiPriority w:val="39"/>
    <w:rsid w:val="0011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9279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3-1">
    <w:name w:val="List Table 3 Accent 1"/>
    <w:basedOn w:val="a1"/>
    <w:uiPriority w:val="48"/>
    <w:rsid w:val="00E82B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F835-831D-4E78-B9D5-3A7FCEAC4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1041</Words>
  <Characters>5935</Characters>
  <Application>Microsoft Office Word</Application>
  <DocSecurity>0</DocSecurity>
  <Lines>49</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مقبل الزهراني</dc:creator>
  <cp:keywords/>
  <dc:description/>
  <cp:lastModifiedBy>مقبل الزهراني</cp:lastModifiedBy>
  <cp:revision>2</cp:revision>
  <cp:lastPrinted>2022-11-08T18:59:00Z</cp:lastPrinted>
  <dcterms:created xsi:type="dcterms:W3CDTF">2022-11-08T19:26:00Z</dcterms:created>
  <dcterms:modified xsi:type="dcterms:W3CDTF">2022-11-08T19:26:00Z</dcterms:modified>
</cp:coreProperties>
</file>