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 w:tblpXSpec="right" w:tblpYSpec="center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917"/>
        <w:gridCol w:w="2631"/>
        <w:gridCol w:w="657"/>
        <w:gridCol w:w="646"/>
        <w:gridCol w:w="662"/>
        <w:gridCol w:w="1313"/>
        <w:gridCol w:w="1110"/>
      </w:tblGrid>
      <w:tr w:rsidR="00920C17" w:rsidRPr="00920C17" w14:paraId="75138FFE" w14:textId="77777777" w:rsidTr="00920C17">
        <w:trPr>
          <w:trHeight w:val="113"/>
        </w:trPr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5FE55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م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AB3BB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رقم المقرر ورمزه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DF743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أسم المقرر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36F27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الوحدات المعتمدة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BEC49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ساعات الاتصال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45A14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نوع المقرر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08C87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متطلب سابق1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BFA06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متطلب سابق 2</w:t>
            </w:r>
          </w:p>
        </w:tc>
      </w:tr>
      <w:tr w:rsidR="00920C17" w:rsidRPr="00920C17" w14:paraId="6137B534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7FEFC" w14:textId="1E227F6D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DB8D4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المستوى الأول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86818" w14:textId="2C7F428E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E3AB6" w14:textId="2928FFC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F115E" w14:textId="24E945FE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EDEE" w14:textId="242EECCE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9B8CD" w14:textId="373F51E9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3552E" w14:textId="13361E88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11F3C9EC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F7085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C75FD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7401-101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70BF5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العقيدة الإسلامية والمذاهب المعاصرة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26D73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DBE81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219A8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جامعة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EFDC1" w14:textId="1E3DF471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97FAD" w14:textId="49D74CE5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6615E671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60D71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E966C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0602-101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D7611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الإدارة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732ED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9BC9D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9917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كلية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F0130" w14:textId="63ADCFB8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D759E" w14:textId="1E06C094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0313D85D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67828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C8114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0603-101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0C17E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المحاسبة (</w:t>
            </w: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BE7D4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95673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680F3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كلية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DB7D4" w14:textId="0416B57A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219C8" w14:textId="763CB646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2774BCF2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01EEF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F84AE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0605-101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1C721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الاقتصاد الجزئي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0EE25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CBAEA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B62B2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كلية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62FA4" w14:textId="12299B09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E6C7D" w14:textId="612D68A2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06790C18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158F8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EFFC1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0606-107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66AE6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أساسيات الرياضيات والإحصاء في الإدارة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FE6F4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BD99D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80DA3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كلية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00980" w14:textId="2613E9D1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91A77" w14:textId="64FDBE08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40D94581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1A56B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3FC9F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0608-101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F3841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القانون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DDCF2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206C2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07F6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كلية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026C9" w14:textId="75702134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CAC43" w14:textId="69B6C219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53A6CA8E" w14:textId="77777777" w:rsidTr="00920C17">
        <w:trPr>
          <w:trHeight w:val="113"/>
        </w:trPr>
        <w:tc>
          <w:tcPr>
            <w:tcW w:w="38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C446C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مجموع وحدات المستوى الأول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9C5EB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A8450" w14:textId="23411CD0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D6E4" w14:textId="13FB285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ABCE5" w14:textId="25473DBD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D95C1" w14:textId="391854FA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041E91D8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58154" w14:textId="7580C213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F41E5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المستوى الثاني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FA184" w14:textId="67A24923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42F0C" w14:textId="57DCB5D4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E75B" w14:textId="4938785B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15B9C" w14:textId="166E1BF2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44970" w14:textId="1932C113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21865" w14:textId="4B25A52F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04EABB40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DB2F5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73048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7401-301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3F461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قضايا ثقافية معاصرة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2E5E2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9F53C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1A217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جامعة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41508" w14:textId="7E3EC726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7DB75" w14:textId="496AFD28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</w:tr>
      <w:tr w:rsidR="00920C17" w:rsidRPr="00920C17" w14:paraId="7BD04335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E2C04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bookmarkStart w:id="0" w:name="_GoBack"/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B5DE8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0603-102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E7FEC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المحاسبة (</w:t>
            </w: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E5748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710C4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AFE1A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كلية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30F8C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المحاسبة (</w:t>
            </w: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8617A" w14:textId="287EC73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bookmarkEnd w:id="0"/>
      <w:tr w:rsidR="00920C17" w:rsidRPr="00920C17" w14:paraId="6BA5E9B9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F49CD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F3FED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0605-102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423B8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الاقتصاد الكلي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AFB4D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77EF6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E4981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كلية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6C52A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الاقتصاد الجزئي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693EE" w14:textId="22AD6119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</w:tr>
      <w:tr w:rsidR="00920C17" w:rsidRPr="00920C17" w14:paraId="4BCDE2A9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45D5C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E75B3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0606-104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647B7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التحليل الإحصائي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A22B3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22A74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3A70B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كلية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C110E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0"/>
                <w:szCs w:val="10"/>
                <w:rtl/>
              </w:rPr>
              <w:t>أساسيات المحاسبة الإدارية والتكاليف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751E8" w14:textId="7072C6EF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23E6B176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D3BC5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ACE41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0607-102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77DB5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نظم المعلومات الإدارية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E90C0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3E34E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3DABC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كلية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B4F5D" w14:textId="7E46AA45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0804C" w14:textId="77FF052F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</w:tr>
      <w:tr w:rsidR="00920C17" w:rsidRPr="00920C17" w14:paraId="221651C4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2CB24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804AA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0602-102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7A667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إدارة الموارد البشرية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7A38B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9FB70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FDFC3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كلية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82125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الإدارة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C5219" w14:textId="0D76E07A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2B4A4F3F" w14:textId="77777777" w:rsidTr="00920C17">
        <w:trPr>
          <w:trHeight w:val="113"/>
        </w:trPr>
        <w:tc>
          <w:tcPr>
            <w:tcW w:w="38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B8705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مجموع وحدات المستوى الثاني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BB35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5CBC7" w14:textId="248E5A4D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75DDE" w14:textId="042AF55F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FFEA" w14:textId="7F13F63B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E8E00" w14:textId="3BDA2288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</w:tr>
      <w:tr w:rsidR="00920C17" w:rsidRPr="00920C17" w14:paraId="23DF25DB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F508" w14:textId="3A6B80DE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B293F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المستوى الثالث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A1A98" w14:textId="493B86BC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B28B7" w14:textId="0BACBC15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5B2BF" w14:textId="7CB826AD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7210E" w14:textId="3FB0ABC4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BDD7E" w14:textId="77BA4DD9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D0895" w14:textId="41498142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1521895B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C016C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8F7549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0605-201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33E52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النقود والبنوك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B099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5AB22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3111E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كلية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47699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الاقتصاد الكلي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6CF74" w14:textId="3BF08B88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0B98B495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F3755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A9875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0603-201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7C5E1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أساسيات المحاسبة الإدارية والتكاليف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F0880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60672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20520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كلية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81ED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المحاسبة (</w:t>
            </w: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4511D" w14:textId="1625AFFC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4CF2EB2F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72F2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A9E4E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0604-201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801DC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إدارة مالية (</w:t>
            </w: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C217F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DF766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90469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كلية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AE976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المحاسبة (</w:t>
            </w: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B5258" w14:textId="3EDD064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6CECB961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55586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EBB49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0602-201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3D5E8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إدارة التسويق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1FED3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99A74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717A6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كلية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34566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الإدارة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A2AE8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إدارة الموارد البشرية</w:t>
            </w:r>
          </w:p>
        </w:tc>
      </w:tr>
      <w:tr w:rsidR="00920C17" w:rsidRPr="00920C17" w14:paraId="029AE6F4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0B9CB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48ED0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0608-201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7BB40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القانون التجاري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73920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76747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1E2C9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كلية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62A9D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القانون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D8A99" w14:textId="4046A051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</w:tr>
      <w:tr w:rsidR="00920C17" w:rsidRPr="00920C17" w14:paraId="49A36866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CA2D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AE848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0607-202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DEB02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إدارة الأعمال الإلكترونية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DACFA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1D965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DEB15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كلية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053FA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نظم المعلومات الإدارية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2855E" w14:textId="70812B0D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</w:tr>
      <w:tr w:rsidR="00920C17" w:rsidRPr="00920C17" w14:paraId="0317E2B7" w14:textId="77777777" w:rsidTr="00920C17">
        <w:trPr>
          <w:trHeight w:val="113"/>
        </w:trPr>
        <w:tc>
          <w:tcPr>
            <w:tcW w:w="38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8F78F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مجموع وحدات المستوى الثالث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DEF02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6F333" w14:textId="265D7395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CAC57" w14:textId="6A27D74B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C6405" w14:textId="157B52FB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5C232" w14:textId="372B2EE4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</w:tr>
      <w:tr w:rsidR="00920C17" w:rsidRPr="00920C17" w14:paraId="6B9504AC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14532" w14:textId="0EB2B42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86A48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المستوى الرابع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211D8" w14:textId="78B5EF0B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33C18" w14:textId="76A05FA5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56081" w14:textId="01823774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3EB09" w14:textId="7B961003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C9E9E" w14:textId="46F1501B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E1840" w14:textId="329AFB58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674FDDEE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127E1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3C412" w14:textId="7EA92925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5BE82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مقرر اختياري – دراسات اسلامية (انظر جدول</w:t>
            </w: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A3E25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EDEC4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4F06C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جامعة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85CA9" w14:textId="3A9C69E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7C225" w14:textId="1D978754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28F7795F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1E127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79260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0606-201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7346E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الأساليب الكمية</w:t>
            </w: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في الإدارة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34BB5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C4064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EE384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كلية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B18B8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التحليل الإحصائي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0158D" w14:textId="592F7522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29D83860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7FF5D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C6210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0604-202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ABA07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إدارة مالية (</w:t>
            </w: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(2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FA3EA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02E22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6BE4C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كلية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F2B52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إدارة مالية (</w:t>
            </w: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DCE18" w14:textId="0CAD8E78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1B9E2E1C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7838E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EBFC5" w14:textId="793F4165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FB298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أساسيات البحث العلمي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35CBD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9B199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F2CFF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قسم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E1A90" w14:textId="0ABCBB8D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DDDAF" w14:textId="0573CD71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02C2C6B5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BB01B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FBDAC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0605-202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C3C5C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اقتصاد كلي تطبيقي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47D33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3D6F5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A4F24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تخصص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B059F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الاقتصاد الكلي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9409" w14:textId="469D2AE3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7374ADC0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DD264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D087F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0605-203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BA327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اقتصاد رياضي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EF483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6FF96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7E799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تخصص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CA4B5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rtl/>
              </w:rPr>
              <w:t>أساسيات الرياضيات والإحصاء في الإدارة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7A293" w14:textId="16832135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050DE5F8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AA279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7E263" w14:textId="3F9DA075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4AF0E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مقرر اختياري – كلية*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C83AD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46AA7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C443C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كلية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29B26" w14:textId="1D2176CE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6C343" w14:textId="27D78F8F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</w:tr>
      <w:tr w:rsidR="00920C17" w:rsidRPr="00920C17" w14:paraId="57287D02" w14:textId="77777777" w:rsidTr="00920C17">
        <w:trPr>
          <w:trHeight w:val="113"/>
        </w:trPr>
        <w:tc>
          <w:tcPr>
            <w:tcW w:w="38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BFBB1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مجموع وحدات المستوى الرابع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3694C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B8B0F" w14:textId="13AB28CF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2ACF7" w14:textId="28494818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27CDD" w14:textId="1E5F91B8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CEACD" w14:textId="536600E1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78CF1ACA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09AF4" w14:textId="0B3CAB0E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56BB0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المستوى الخامس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1321A" w14:textId="317B0078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BF054" w14:textId="56CDC0E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F9B0A" w14:textId="2E6E386F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7DE9" w14:textId="5577BDFC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A4516" w14:textId="6DC04735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936FC" w14:textId="0478B438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35AB15F4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3AEE5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9563F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0602-202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E5434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إدارة العمليات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113E7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5438E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D9917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كلية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706E1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الأساليب الكمية في الإدارة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FEBEE" w14:textId="25A6747A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4DDB8AFA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5FB4B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65B4A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0605-301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90736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اقتصاد جزئي تطبيقي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6A105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C2724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66053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تخصص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A3E99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الاقتصاد الجزئي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04387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اقتصاد رياضي</w:t>
            </w:r>
          </w:p>
        </w:tc>
      </w:tr>
      <w:tr w:rsidR="00920C17" w:rsidRPr="00920C17" w14:paraId="79D6AB52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F791A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5C3F2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0605-302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AEB2A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مقدمة في الاقتصاد القياسي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C7256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B4368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5B16B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تخصص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41808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التحليل الاحصائي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AD3A7" w14:textId="7DCF45A2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65E46A1A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75A15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A3AE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0605-303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F3210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اقتصاديات الطاقة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0605D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D8D5F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5818E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تخصص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7EACB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الاقتصاد الجزئي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74F26" w14:textId="13AF457A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33F20CC7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746AF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F55E2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0605-304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E7C51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اقتصاد دولي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418A0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18CDD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5D2DA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تخصص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6C37E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الاقتصاد الكلي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6B1DB" w14:textId="460902E8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7F2C6FCA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10F8C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E6538" w14:textId="62C150DA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DFCBE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مقرر اختياري – كلية*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5F857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4E9FC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15437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كلية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8C2DC" w14:textId="2D479B7B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83595" w14:textId="2F2480D2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</w:tr>
      <w:tr w:rsidR="00920C17" w:rsidRPr="00920C17" w14:paraId="34E680D0" w14:textId="77777777" w:rsidTr="00920C17">
        <w:trPr>
          <w:trHeight w:val="113"/>
        </w:trPr>
        <w:tc>
          <w:tcPr>
            <w:tcW w:w="38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99057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مجموع وحدات المستوى الخامس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35277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F788C" w14:textId="266EC88A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05A1E" w14:textId="03101E38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E00C6" w14:textId="1C63F3C8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07788" w14:textId="418C044B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</w:tr>
      <w:tr w:rsidR="00920C17" w:rsidRPr="00920C17" w14:paraId="14C29E3F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86E54" w14:textId="338D8A69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D39EC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المستوى السادس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3EF6C" w14:textId="5803BDD4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D02A" w14:textId="22964622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28B23" w14:textId="7A0D5134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09A2F" w14:textId="6BF12356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79D97" w14:textId="1CE5865E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5A39D" w14:textId="2C607BD2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1536B1AB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D930F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F5475" w14:textId="0C7AFF8F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7D437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مقرر اختياري –  دراسات اسلامية (انظر جدول2)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4EEEF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F466E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DAA54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جامعة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C0D1D" w14:textId="65AAC360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FFF02" w14:textId="63161D14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</w:tr>
      <w:tr w:rsidR="00920C17" w:rsidRPr="00920C17" w14:paraId="77CD8D20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9A9A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19E99A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0605-305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382E6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الاقتصاد الإداري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1961C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880DF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4B68A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تخصص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BA993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الاقتصاد الجزئي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50CEC" w14:textId="626674FC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</w:tr>
      <w:tr w:rsidR="00920C17" w:rsidRPr="00920C17" w14:paraId="71D8FA91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C0B33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5FB3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0605-306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20409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اقتصاديات الصناعة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194F9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D0E25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45451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تخصص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38E14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الاقتصاد الجزئي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E6943" w14:textId="0FA2D6E5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10EE7640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1749A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30F63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0605-307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221D4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مشروع التخرج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8AC30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29609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2C6FD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تخصص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8AB28" w14:textId="751ABF84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AEFCD" w14:textId="1E32313A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4D27D02E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B2282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7A3FA" w14:textId="069744BB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A83FE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مقرر اختياري – تخصص (انظر جدول1)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65668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D90ED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D8FF8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تخصص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8D598" w14:textId="7434786C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6DA0C" w14:textId="1BFCB3CF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</w:tr>
      <w:tr w:rsidR="00920C17" w:rsidRPr="00920C17" w14:paraId="5183B6B5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A5C0A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9B19F" w14:textId="488AC751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FC6E7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مقرر حر**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E50DA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0993B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344B4" w14:textId="0F0D5455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F5FD1" w14:textId="0D68F58F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BB822" w14:textId="0EA116AA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</w:tr>
      <w:tr w:rsidR="00920C17" w:rsidRPr="00920C17" w14:paraId="59028C41" w14:textId="77777777" w:rsidTr="00920C17">
        <w:trPr>
          <w:trHeight w:val="113"/>
        </w:trPr>
        <w:tc>
          <w:tcPr>
            <w:tcW w:w="38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52D19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مجموع وحدات المستوى السادس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FEEC5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801D6" w14:textId="54EF3593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5BC3" w14:textId="77E71C9E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C2CC4" w14:textId="7841DFE4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E4ED1" w14:textId="12372FD5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</w:tr>
      <w:tr w:rsidR="00920C17" w:rsidRPr="00920C17" w14:paraId="4EA4BB4E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B7BC5" w14:textId="6A32B78C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80C76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المستوى السابع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2C0D0" w14:textId="36B8666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BE35F" w14:textId="5B3D5083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E9E70" w14:textId="5A469C49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0E9E1" w14:textId="61E68F88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9499C" w14:textId="651D4DA3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9BC97" w14:textId="3038625F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3F780B38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27FFF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5193F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0602-304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68E42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الإدارة الاستراتيجية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C43EF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6E603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2F827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كلية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6BBC5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إدارة التسويق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E58F9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Verdana" w:eastAsia="Times New Roman" w:hAnsi="Verdana" w:cs="Calibri"/>
                <w:sz w:val="16"/>
                <w:szCs w:val="16"/>
                <w:rtl/>
              </w:rPr>
              <w:t>إدارة العمليات​</w:t>
            </w:r>
          </w:p>
        </w:tc>
      </w:tr>
      <w:tr w:rsidR="00920C17" w:rsidRPr="00920C17" w14:paraId="750AF183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3371C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63039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0605-401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4C8B5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اقتصاديات العمل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4A4F7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97012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D424C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تخصص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53CB2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الاقتصاد الجزئي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3F65" w14:textId="7E22AF86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062D4608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0170A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0BC91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0605-402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EC9A9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الجدوى الاقتصادية للمشروعات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B4112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C1FDE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F3055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تخصص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E1EEB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الاقتصاد الجزئي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508BF" w14:textId="13B49FCB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16BA9055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4EB1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B8F19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0605-403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DB822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إدارة مشروعات الأعمال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DA22E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39089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98BB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تخصص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C2A47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الاقتصاد الجزئي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ED8A8" w14:textId="1362E8D2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669959C3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FC48E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42D7D" w14:textId="548A6AFF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1ED34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مقرر اختياري – تخصص (انظر جدول1)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5A0BB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412A8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C8BA1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تخصص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555BD" w14:textId="5D37A701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6FA9F" w14:textId="3B0EC08F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07FC0CE0" w14:textId="77777777" w:rsidTr="00920C17">
        <w:trPr>
          <w:trHeight w:val="113"/>
        </w:trPr>
        <w:tc>
          <w:tcPr>
            <w:tcW w:w="38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569EE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مجموع وحدات المستوى السابع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D8C00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0D336" w14:textId="3FFDF6B4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39815" w14:textId="0CEE3F8B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E32D3" w14:textId="2B087D68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09049" w14:textId="7FBFC450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6B5ACE2D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6A45F" w14:textId="7ADB207A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CB6CA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المستوى الثامن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D3AFA" w14:textId="4379EC6B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C4943" w14:textId="376FA7B4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34AE9" w14:textId="51816E45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D8FA1" w14:textId="6D702AA6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BFC29" w14:textId="03211D7E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5A795" w14:textId="28750F91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2DF60968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48664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46F7C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0506-306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5DAFE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التدريب التعاوني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EE7D0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FF07B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67F7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تخصص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63AEF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إنهاء </w:t>
            </w: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120</w:t>
            </w: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 ساعة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FB240" w14:textId="2DE2E846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19891571" w14:textId="77777777" w:rsidTr="00920C17">
        <w:trPr>
          <w:trHeight w:val="113"/>
        </w:trPr>
        <w:tc>
          <w:tcPr>
            <w:tcW w:w="38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3B18C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مجموع وحدات المستوى الثامن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F2EBD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0CB32" w14:textId="74F5918E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02265" w14:textId="0BDDE369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43F61" w14:textId="5A69D922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0390B" w14:textId="29BBCAB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</w:tr>
      <w:tr w:rsidR="00920C17" w:rsidRPr="00920C17" w14:paraId="1FD7862F" w14:textId="77777777" w:rsidTr="00920C17">
        <w:trPr>
          <w:trHeight w:val="113"/>
        </w:trPr>
        <w:tc>
          <w:tcPr>
            <w:tcW w:w="38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85D9A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rtl/>
              </w:rPr>
              <w:t>المجموع الكلي لجميع وحدات المستويات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BB6B6" w14:textId="7777777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126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D2ED2" w14:textId="245C8E65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A0BCC" w14:textId="0DCF9036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38554" w14:textId="6EDC2116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906E" w14:textId="0DEE2F0C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</w:tr>
      <w:tr w:rsidR="00920C17" w:rsidRPr="00920C17" w14:paraId="090C9D15" w14:textId="77777777" w:rsidTr="00920C17">
        <w:trPr>
          <w:trHeight w:val="113"/>
        </w:trPr>
        <w:tc>
          <w:tcPr>
            <w:tcW w:w="38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371B9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(جدول1): مقررات</w:t>
            </w: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التخصص الاختيارية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E85F8" w14:textId="058FA220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66B09" w14:textId="724B5307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5207F" w14:textId="4EBD3698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C7504" w14:textId="4BE43338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1DBDD" w14:textId="0C8DC88F" w:rsidR="00920C17" w:rsidRPr="00920C17" w:rsidRDefault="00920C17" w:rsidP="00920C17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</w:tr>
      <w:tr w:rsidR="00920C17" w:rsidRPr="00920C17" w14:paraId="5A685698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2E268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476F6" w14:textId="3653C7ED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4AAA2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الاقتصاد الإسلامي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2FEF1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B2137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627A0" w14:textId="4729AEDB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0D81" w14:textId="2525E6A5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1C250" w14:textId="3A0E0EAD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55715A9D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EF5D5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9ECCE" w14:textId="4855C84E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E8191" w14:textId="1DF240CA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اقتصاد قياسي متقدم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D4C5A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6E6C6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FF7BF" w14:textId="71AC40CC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02E9B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التحليل الإحصائي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8D072" w14:textId="783ED3E2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2CC97AF1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E1186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32F60" w14:textId="1D537605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D4CB7" w14:textId="25E36D78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النظريات والسياسات النقدية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4F654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AB2EF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F3A11" w14:textId="20EB4B4B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35D58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النقود والبنوك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0B12B" w14:textId="7DB446A5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28141CA6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E2B7F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7721B" w14:textId="0807364F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13233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المالية العامة والسياسات المالية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FB7CE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B152D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85A27" w14:textId="17BB2CAC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77F48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الاقتصاد الكلي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AC352" w14:textId="02AD9044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6383D2EC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BC986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EDC84" w14:textId="578422A5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E8EB2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التنمية الاقتصادية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4F4DD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2B6F3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15AFF" w14:textId="0331F8A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CD6DC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الاقتصاد الكلي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B70D1" w14:textId="2F1CC795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36CADC35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F9D85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AE5D6" w14:textId="7E215959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01982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تاريخ الفكر الاقتصادي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F771B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90959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85A32" w14:textId="606DA158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91937" w14:textId="68D38A1A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91FEE" w14:textId="1665FF2F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0078AE4F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EA2B7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50891" w14:textId="61FB6B9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68475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اقتصاديات البيئة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457FD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07CCB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06990" w14:textId="055B5E92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E8FDB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مبادئ الاقتصاد الجزئي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19688" w14:textId="1D47AAEF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445F0CB6" w14:textId="77777777" w:rsidTr="00920C17">
        <w:trPr>
          <w:trHeight w:val="113"/>
        </w:trPr>
        <w:tc>
          <w:tcPr>
            <w:tcW w:w="38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3CA71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lastRenderedPageBreak/>
              <w:t>(جدول2): مقررات الدراسات الاسلامية الاختيارية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A1E4D" w14:textId="61754686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95FBA" w14:textId="6B1F6941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A4C5E" w14:textId="2F15D601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09E45" w14:textId="73BFB3B6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49B1B" w14:textId="1C5E34AC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282B309E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77AE9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2F97D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7401-317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9F6C4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الأخلاق الإسلامية وآداب المهنة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CAC8B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44D8D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FA35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جامعة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E90E0" w14:textId="65175F28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8E878" w14:textId="4CAA75F8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4E771595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4DBE4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4800A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7401-318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0BAAE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النظام الاقتصادي في الإسلام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65DC8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8A0D1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E3FA0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جامعة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BC4D4" w14:textId="427C8F46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ABB7B" w14:textId="3F9144A6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6EA5990C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3D2F0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02AE9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7401-401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B11CB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النظام الاجتماعي في الإسلام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6A131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2A5CD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F6A82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جامعة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5F08C" w14:textId="43037470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9CCE0" w14:textId="7696C83F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3BECC66D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D52E0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13C68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7401-418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7443D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النظام السياسي وحقوق الإنسان في الإسلام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1A590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95123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AA506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جامعة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9B405" w14:textId="118D17BE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BD950" w14:textId="6CD49B6D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643A128F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520E3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B5D69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7401-302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B60C8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الإسلام وقضايا العلم والتقنية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CB81E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01A1C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67B64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جامعة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86F4B" w14:textId="335BA8C6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23A0F" w14:textId="5E66774A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  <w:tr w:rsidR="00920C17" w:rsidRPr="00920C17" w14:paraId="3C91D2EC" w14:textId="77777777" w:rsidTr="00920C17">
        <w:trPr>
          <w:trHeight w:val="1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6F23C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7AC0F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7401-102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08122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فقه السيرة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6CC58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A2163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FAF81" w14:textId="77777777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  <w:r w:rsidRPr="00920C17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>جامعة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CA7DA" w14:textId="1BFB370A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034AF" w14:textId="0F7B365B" w:rsidR="00920C17" w:rsidRPr="00920C17" w:rsidRDefault="00920C17" w:rsidP="00920C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rtl/>
              </w:rPr>
            </w:pPr>
          </w:p>
        </w:tc>
      </w:tr>
    </w:tbl>
    <w:p w14:paraId="41558E29" w14:textId="28A00668" w:rsidR="00920C17" w:rsidRPr="00920C17" w:rsidRDefault="00920C17" w:rsidP="00920C17">
      <w:pPr>
        <w:shd w:val="clear" w:color="auto" w:fill="FFFFFF"/>
        <w:bidi w:val="0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36"/>
          <w:rtl/>
        </w:rPr>
      </w:pPr>
    </w:p>
    <w:p w14:paraId="0A3BA05A" w14:textId="04E0EB9F" w:rsidR="00920C17" w:rsidRPr="00920C17" w:rsidRDefault="00920C17" w:rsidP="00920C1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36"/>
        </w:rPr>
      </w:pPr>
    </w:p>
    <w:p w14:paraId="2C834DED" w14:textId="43BBECD5" w:rsidR="00920C17" w:rsidRPr="00920C17" w:rsidRDefault="00920C17" w:rsidP="00920C1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36"/>
          <w:rtl/>
        </w:rPr>
      </w:pPr>
      <w:r w:rsidRPr="00920C17">
        <w:rPr>
          <w:rFonts w:ascii="Arial" w:eastAsia="Times New Roman" w:hAnsi="Arial" w:cs="Arial"/>
          <w:b/>
          <w:bCs/>
          <w:color w:val="333333"/>
          <w:sz w:val="13"/>
          <w:szCs w:val="13"/>
          <w:rtl/>
        </w:rPr>
        <w:t>*    مقرر اختياري الكلية يعادل أي مقرر (3وحدات) خارج الخطة الدراسية لتخصص </w:t>
      </w:r>
      <w:r w:rsidRPr="00920C17">
        <w:rPr>
          <w:rFonts w:ascii="Arial" w:eastAsia="Times New Roman" w:hAnsi="Arial" w:cs="Arial"/>
          <w:b/>
          <w:bCs/>
          <w:color w:val="333333"/>
          <w:sz w:val="13"/>
          <w:szCs w:val="13"/>
          <w:u w:val="single"/>
          <w:rtl/>
        </w:rPr>
        <w:t>الاقتصاد</w:t>
      </w:r>
      <w:r w:rsidRPr="00920C17">
        <w:rPr>
          <w:rFonts w:ascii="Arial" w:eastAsia="Times New Roman" w:hAnsi="Arial" w:cs="Arial"/>
          <w:b/>
          <w:bCs/>
          <w:color w:val="333333"/>
          <w:sz w:val="13"/>
          <w:szCs w:val="13"/>
          <w:rtl/>
        </w:rPr>
        <w:t> بشرط أن يكون من مقررات الكلية وأن يتم اجتياز المتطلب السابق له.</w:t>
      </w:r>
    </w:p>
    <w:p w14:paraId="44513D89" w14:textId="1B797874" w:rsidR="00920C17" w:rsidRPr="00920C17" w:rsidRDefault="00920C17" w:rsidP="00920C1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36"/>
          <w:rtl/>
        </w:rPr>
      </w:pPr>
      <w:r w:rsidRPr="00920C17">
        <w:rPr>
          <w:rFonts w:ascii="Arial" w:eastAsia="Times New Roman" w:hAnsi="Arial" w:cs="Arial"/>
          <w:b/>
          <w:bCs/>
          <w:color w:val="333333"/>
          <w:sz w:val="13"/>
          <w:szCs w:val="13"/>
          <w:rtl/>
        </w:rPr>
        <w:t>**   المقرر الحر يعادل أي مقرر (3وحدات) خارج الخطة الدراسية لتخصص </w:t>
      </w:r>
      <w:r w:rsidRPr="00920C17">
        <w:rPr>
          <w:rFonts w:ascii="Arial" w:eastAsia="Times New Roman" w:hAnsi="Arial" w:cs="Arial"/>
          <w:b/>
          <w:bCs/>
          <w:color w:val="333333"/>
          <w:sz w:val="13"/>
          <w:szCs w:val="13"/>
          <w:u w:val="single"/>
          <w:rtl/>
        </w:rPr>
        <w:t>الاقتصاد</w:t>
      </w:r>
      <w:r w:rsidRPr="00920C17">
        <w:rPr>
          <w:rFonts w:ascii="Arial" w:eastAsia="Times New Roman" w:hAnsi="Arial" w:cs="Arial"/>
          <w:b/>
          <w:bCs/>
          <w:color w:val="333333"/>
          <w:sz w:val="13"/>
          <w:szCs w:val="13"/>
        </w:rPr>
        <w:t> </w:t>
      </w:r>
      <w:r w:rsidRPr="00920C17">
        <w:rPr>
          <w:rFonts w:ascii="Arial" w:eastAsia="Times New Roman" w:hAnsi="Arial" w:cs="Arial"/>
          <w:b/>
          <w:bCs/>
          <w:color w:val="333333"/>
          <w:sz w:val="13"/>
          <w:szCs w:val="13"/>
          <w:rtl/>
        </w:rPr>
        <w:t>سواء كان من داخل أو خارج الكلية بشرط اجتياز المتطلب السابق له.</w:t>
      </w:r>
    </w:p>
    <w:p w14:paraId="7BB292B3" w14:textId="1E0EC226" w:rsidR="00920C17" w:rsidRPr="00920C17" w:rsidRDefault="00920C17" w:rsidP="00920C1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36"/>
          <w:rtl/>
        </w:rPr>
      </w:pPr>
      <w:r w:rsidRPr="00920C17">
        <w:rPr>
          <w:rFonts w:ascii="Arial" w:eastAsia="Times New Roman" w:hAnsi="Arial" w:cs="Arial"/>
          <w:b/>
          <w:bCs/>
          <w:color w:val="333333"/>
          <w:sz w:val="13"/>
          <w:szCs w:val="13"/>
          <w:rtl/>
        </w:rPr>
        <w:t>*** بالإمكان دراسة المقررات الاختيارية والحرة باللغة العربية أو الانجليزية </w:t>
      </w:r>
      <w:r w:rsidRPr="00920C17">
        <w:rPr>
          <w:rFonts w:ascii="Arial" w:eastAsia="Times New Roman" w:hAnsi="Arial" w:cs="Arial"/>
          <w:b/>
          <w:bCs/>
          <w:color w:val="333333"/>
          <w:sz w:val="13"/>
          <w:szCs w:val="13"/>
          <w:u w:val="single"/>
          <w:rtl/>
        </w:rPr>
        <w:t>وذلك لطلاب مسار اللغة الانجليزية فقط.</w:t>
      </w:r>
    </w:p>
    <w:p w14:paraId="7DA4233E" w14:textId="77777777" w:rsidR="00600449" w:rsidRDefault="00600449"/>
    <w:sectPr w:rsidR="00600449" w:rsidSect="00CE2F13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ED880" w14:textId="77777777" w:rsidR="000B1A18" w:rsidRDefault="000B1A18" w:rsidP="00920C17">
      <w:pPr>
        <w:spacing w:after="0" w:line="240" w:lineRule="auto"/>
      </w:pPr>
      <w:r>
        <w:separator/>
      </w:r>
    </w:p>
  </w:endnote>
  <w:endnote w:type="continuationSeparator" w:id="0">
    <w:p w14:paraId="78290F94" w14:textId="77777777" w:rsidR="000B1A18" w:rsidRDefault="000B1A18" w:rsidP="0092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36BAD" w14:textId="77777777" w:rsidR="000B1A18" w:rsidRDefault="000B1A18" w:rsidP="00920C17">
      <w:pPr>
        <w:spacing w:after="0" w:line="240" w:lineRule="auto"/>
      </w:pPr>
      <w:r>
        <w:separator/>
      </w:r>
    </w:p>
  </w:footnote>
  <w:footnote w:type="continuationSeparator" w:id="0">
    <w:p w14:paraId="649E23B3" w14:textId="77777777" w:rsidR="000B1A18" w:rsidRDefault="000B1A18" w:rsidP="00920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8DDFC" w14:textId="13F6134A" w:rsidR="00920C17" w:rsidRDefault="00920C17">
    <w:pPr>
      <w:pStyle w:val="a3"/>
      <w:rPr>
        <w:rFonts w:hint="cs"/>
      </w:rPr>
    </w:pPr>
    <w:r>
      <w:rPr>
        <w:rFonts w:hint="cs"/>
        <w:rtl/>
      </w:rPr>
      <w:t>الخطة الدراسية تخصص الاقتصاد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5E"/>
    <w:rsid w:val="000B1A18"/>
    <w:rsid w:val="00600449"/>
    <w:rsid w:val="00920C17"/>
    <w:rsid w:val="00CE2F13"/>
    <w:rsid w:val="00E8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B2C661"/>
  <w15:chartTrackingRefBased/>
  <w15:docId w15:val="{4C769604-85A4-4223-AA09-3C816E7A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C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20C17"/>
  </w:style>
  <w:style w:type="paragraph" w:styleId="a4">
    <w:name w:val="footer"/>
    <w:basedOn w:val="a"/>
    <w:link w:val="Char0"/>
    <w:uiPriority w:val="99"/>
    <w:unhideWhenUsed/>
    <w:rsid w:val="00920C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20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2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2019-01-02T07:43:00Z</dcterms:created>
  <dcterms:modified xsi:type="dcterms:W3CDTF">2019-01-02T07:45:00Z</dcterms:modified>
</cp:coreProperties>
</file>