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0B01E065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فترة  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الفصل الدراسي الثاني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DF3991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7F832941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8"/>
                <w:szCs w:val="28"/>
                <w:rtl/>
              </w:rPr>
              <w:t xml:space="preserve">سادس 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6E8476DF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3A58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58EA4EA9" w:rsidR="0022416E" w:rsidRPr="0022416E" w:rsidRDefault="006A6AAD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حكم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البدعة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3171339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محرمة</w:t>
            </w:r>
          </w:p>
        </w:tc>
        <w:tc>
          <w:tcPr>
            <w:tcW w:w="2968" w:type="dxa"/>
            <w:gridSpan w:val="2"/>
          </w:tcPr>
          <w:p w14:paraId="17420040" w14:textId="455980AD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  <w:tc>
          <w:tcPr>
            <w:tcW w:w="4208" w:type="dxa"/>
          </w:tcPr>
          <w:p w14:paraId="5A105178" w14:textId="777EA837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مباحة 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5893D119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سميت بذات النطاقين </w:t>
            </w:r>
            <w:proofErr w:type="gramStart"/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هي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4CAD7A08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خديجة بنت خويلد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2DB140C8" w14:textId="258A2CA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أسماء بنت أبي بكر</w:t>
            </w:r>
          </w:p>
        </w:tc>
        <w:tc>
          <w:tcPr>
            <w:tcW w:w="4208" w:type="dxa"/>
          </w:tcPr>
          <w:p w14:paraId="040F0251" w14:textId="7EC7717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عائشة بنت أبي بكر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41D5FC51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الأمثلة على صغائر </w:t>
            </w:r>
            <w:proofErr w:type="gramStart"/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الذنوب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71FB156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القتل</w:t>
            </w:r>
          </w:p>
        </w:tc>
        <w:tc>
          <w:tcPr>
            <w:tcW w:w="2968" w:type="dxa"/>
            <w:gridSpan w:val="2"/>
          </w:tcPr>
          <w:p w14:paraId="6BEEE4C9" w14:textId="61AE7A3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عقوق الوالدين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46CBE549" w14:textId="49FA4E7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عدم رد السلام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02367269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حكم إيذاء </w:t>
            </w:r>
            <w:proofErr w:type="gramStart"/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الحيوان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  <w:proofErr w:type="gramEnd"/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640545F3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A6AAD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2862" w:type="dxa"/>
          </w:tcPr>
          <w:p w14:paraId="64DF176A" w14:textId="5DD2ACD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مكروه </w:t>
            </w:r>
          </w:p>
        </w:tc>
        <w:tc>
          <w:tcPr>
            <w:tcW w:w="4314" w:type="dxa"/>
            <w:gridSpan w:val="2"/>
          </w:tcPr>
          <w:p w14:paraId="5D9228E1" w14:textId="13ADDA4E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A6AA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جائز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3C56B136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التكبيرات في الصلاة على </w:t>
            </w:r>
            <w:proofErr w:type="gramStart"/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الميت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077684B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أربع تكبيرات</w:t>
            </w:r>
          </w:p>
        </w:tc>
        <w:tc>
          <w:tcPr>
            <w:tcW w:w="2968" w:type="dxa"/>
            <w:gridSpan w:val="2"/>
          </w:tcPr>
          <w:p w14:paraId="6BB81681" w14:textId="6D41F420" w:rsidR="0022416E" w:rsidRPr="006A6AAD" w:rsidRDefault="0022416E" w:rsidP="006A6AA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خمس تكبيرات</w:t>
            </w:r>
            <w:r w:rsidR="000363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14:paraId="10444415" w14:textId="654898A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ست تكبيرات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5227E25E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أسباب الوقوع في المعاصي </w:t>
            </w:r>
            <w:proofErr w:type="gramStart"/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 xml:space="preserve">والذنوب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4CD1C06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ضعف الإيمان</w:t>
            </w:r>
          </w:p>
        </w:tc>
        <w:tc>
          <w:tcPr>
            <w:tcW w:w="2968" w:type="dxa"/>
            <w:gridSpan w:val="2"/>
          </w:tcPr>
          <w:p w14:paraId="56E7E9D3" w14:textId="2F5EC343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6AAD">
              <w:rPr>
                <w:rFonts w:hint="cs"/>
                <w:b/>
                <w:bCs/>
                <w:sz w:val="30"/>
                <w:szCs w:val="30"/>
                <w:rtl/>
              </w:rPr>
              <w:t>قسوة القلب</w:t>
            </w:r>
          </w:p>
        </w:tc>
        <w:tc>
          <w:tcPr>
            <w:tcW w:w="4208" w:type="dxa"/>
          </w:tcPr>
          <w:p w14:paraId="1A0218EC" w14:textId="63EDDA4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3770AE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المعيشة الضيقة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64FC0996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موقف النبي صلى الله عليه وسلم من </w:t>
            </w:r>
            <w:proofErr w:type="gramStart"/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ثقيف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26E319DE" w:rsidR="0022416E" w:rsidRPr="0003633B" w:rsidRDefault="003770AE" w:rsidP="0003633B">
            <w:pPr>
              <w:pStyle w:val="a4"/>
              <w:numPr>
                <w:ilvl w:val="0"/>
                <w:numId w:val="7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لهم </w:t>
            </w:r>
          </w:p>
        </w:tc>
        <w:tc>
          <w:tcPr>
            <w:tcW w:w="2968" w:type="dxa"/>
            <w:gridSpan w:val="2"/>
          </w:tcPr>
          <w:p w14:paraId="483FE4E6" w14:textId="547B382B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غضب عليهم </w:t>
            </w:r>
            <w:r w:rsidR="0003633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563D2C36" w14:textId="67C73EA0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3770AE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دعا عليهم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07BF6C42" w:rsidR="0022416E" w:rsidRPr="00A741B6" w:rsidRDefault="00003C2B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lastRenderedPageBreak/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حكم زكاة </w:t>
            </w:r>
            <w:proofErr w:type="gramStart"/>
            <w:r w:rsidR="00D36E9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الفطر</w:t>
            </w:r>
            <w:r w:rsidR="004109B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proofErr w:type="gramEnd"/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302A24CD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أ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76E7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  <w:proofErr w:type="gramEnd"/>
          </w:p>
        </w:tc>
        <w:tc>
          <w:tcPr>
            <w:tcW w:w="2968" w:type="dxa"/>
            <w:gridSpan w:val="2"/>
          </w:tcPr>
          <w:p w14:paraId="5990E1B1" w14:textId="5BE6D32F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>مستحب</w:t>
            </w:r>
          </w:p>
        </w:tc>
        <w:tc>
          <w:tcPr>
            <w:tcW w:w="4208" w:type="dxa"/>
          </w:tcPr>
          <w:p w14:paraId="23103ACE" w14:textId="71EB690A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3770A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>واجبة</w:t>
            </w:r>
            <w:proofErr w:type="gramEnd"/>
            <w:r w:rsidR="00D36E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2D9864CF" w:rsidR="00676E78" w:rsidRPr="00676E78" w:rsidRDefault="0022416E" w:rsidP="000C183A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</w:t>
            </w:r>
            <w:proofErr w:type="gramStart"/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الزكاة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514EC827" w:rsidR="0022416E" w:rsidRPr="00676E78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4A1EC50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>واجبة</w:t>
            </w:r>
          </w:p>
        </w:tc>
        <w:tc>
          <w:tcPr>
            <w:tcW w:w="2968" w:type="dxa"/>
            <w:gridSpan w:val="2"/>
          </w:tcPr>
          <w:p w14:paraId="38FABCE6" w14:textId="2FAA263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>مباحة</w:t>
            </w:r>
          </w:p>
        </w:tc>
        <w:tc>
          <w:tcPr>
            <w:tcW w:w="4208" w:type="dxa"/>
          </w:tcPr>
          <w:p w14:paraId="062D9920" w14:textId="6FD4625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B2EB0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مستحبة 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4AFBB6CB" w:rsidR="00961DEB" w:rsidRPr="00961DEB" w:rsidRDefault="0022416E" w:rsidP="000C183A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مقدار زكاة </w:t>
            </w:r>
            <w:proofErr w:type="gramStart"/>
            <w:r w:rsidR="00D36E9B">
              <w:rPr>
                <w:rFonts w:hint="cs"/>
                <w:b/>
                <w:bCs/>
                <w:sz w:val="30"/>
                <w:szCs w:val="30"/>
                <w:rtl/>
              </w:rPr>
              <w:t xml:space="preserve">الفطر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36861E68" w14:textId="34392954" w:rsidR="0022416E" w:rsidRPr="00961DE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4946D4AA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>4صاع</w:t>
            </w:r>
          </w:p>
        </w:tc>
        <w:tc>
          <w:tcPr>
            <w:tcW w:w="2968" w:type="dxa"/>
            <w:gridSpan w:val="2"/>
          </w:tcPr>
          <w:p w14:paraId="160DF1D8" w14:textId="26A500D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>6صاع</w:t>
            </w:r>
          </w:p>
        </w:tc>
        <w:tc>
          <w:tcPr>
            <w:tcW w:w="4208" w:type="dxa"/>
          </w:tcPr>
          <w:p w14:paraId="3003AE4E" w14:textId="262A886A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6E9B">
              <w:rPr>
                <w:rFonts w:hint="cs"/>
                <w:sz w:val="30"/>
                <w:szCs w:val="30"/>
                <w:rtl/>
              </w:rPr>
              <w:t>صاع</w:t>
            </w:r>
            <w:proofErr w:type="gramEnd"/>
            <w:r w:rsidR="00D36E9B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bookmarkEnd w:id="0"/>
    </w:tbl>
    <w:p w14:paraId="6B0DB029" w14:textId="611E4014" w:rsidR="002758D7" w:rsidRDefault="002758D7" w:rsidP="00D36E9B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08D27F0" w14:textId="00F194F4" w:rsidR="00D36E9B" w:rsidRDefault="00D36E9B" w:rsidP="00D36E9B">
      <w:pPr>
        <w:pStyle w:val="a4"/>
        <w:numPr>
          <w:ilvl w:val="0"/>
          <w:numId w:val="7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أكتبي المصطلح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الآتي :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/ </w:t>
      </w:r>
    </w:p>
    <w:p w14:paraId="4EEC11C8" w14:textId="566DA723" w:rsidR="00D36E9B" w:rsidRDefault="00D36E9B" w:rsidP="00D36E9B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)  </w:t>
      </w:r>
      <w:r w:rsid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هي ترك الواجبات الشرعية وفعل المحرمات .</w:t>
      </w:r>
    </w:p>
    <w:p w14:paraId="47B1D2C4" w14:textId="7A15392B" w:rsidR="0018401D" w:rsidRDefault="0018401D" w:rsidP="00D36E9B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)  هي النماء والزيادة في الخير . </w:t>
      </w:r>
    </w:p>
    <w:p w14:paraId="2DD2F364" w14:textId="77777777" w:rsidR="0018401D" w:rsidRDefault="0018401D" w:rsidP="0018401D">
      <w:pPr>
        <w:pStyle w:val="a4"/>
        <w:numPr>
          <w:ilvl w:val="0"/>
          <w:numId w:val="11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(  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)  </w:t>
      </w: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كل معصية </w:t>
      </w:r>
      <w:proofErr w:type="spellStart"/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لايترتب</w:t>
      </w:r>
      <w:proofErr w:type="spellEnd"/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عليها حد في الدنيا ولا وعيد في   </w:t>
      </w:r>
    </w:p>
    <w:p w14:paraId="49B3E72A" w14:textId="77777777" w:rsid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الآخرة .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</w:t>
      </w:r>
    </w:p>
    <w:p w14:paraId="56321E72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131E2C9" w14:textId="77777777" w:rsidR="0018401D" w:rsidRDefault="0018401D" w:rsidP="0018401D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ج- عددي أثنان فقط لكل مما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يلي :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/  </w:t>
      </w:r>
    </w:p>
    <w:p w14:paraId="17BA7D34" w14:textId="6D703448" w:rsidR="00C46D0F" w:rsidRDefault="00C46D0F" w:rsidP="0018401D">
      <w:pPr>
        <w:pStyle w:val="a4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الأموال التي تجب فيها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الزكاة .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049298A2" w14:textId="7ABD9939" w:rsidR="00C46D0F" w:rsidRPr="00C46D0F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................................................      </w:t>
      </w:r>
    </w:p>
    <w:p w14:paraId="3C31924B" w14:textId="3BE3817C" w:rsidR="0018401D" w:rsidRDefault="00C46D0F" w:rsidP="00C46D0F">
      <w:pPr>
        <w:pStyle w:val="a4"/>
        <w:numPr>
          <w:ilvl w:val="0"/>
          <w:numId w:val="15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................................................</w:t>
      </w:r>
      <w:r w:rsidR="0018401D"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21EB528F" w14:textId="449BAF29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239B9DB9" w14:textId="79C25E8C" w:rsidR="00C46D0F" w:rsidRP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2- </w:t>
      </w:r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خطورة </w:t>
      </w:r>
      <w:proofErr w:type="gramStart"/>
      <w:r w:rsidRPr="00C46D0F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البدعة .</w:t>
      </w:r>
      <w:proofErr w:type="gramEnd"/>
    </w:p>
    <w:p w14:paraId="4E85EAF5" w14:textId="0C330E51" w:rsidR="0018401D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1-................................................</w:t>
      </w:r>
    </w:p>
    <w:p w14:paraId="1DB8EEC7" w14:textId="01B0BCB0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2-................................................ </w:t>
      </w:r>
    </w:p>
    <w:p w14:paraId="74436AA6" w14:textId="595F63C8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3B83DBC7" w14:textId="4C933F41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7EE71E9" w14:textId="2194D48F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422B0B56" w14:textId="36DDC8B2" w:rsidR="00C46D0F" w:rsidRDefault="00C46D0F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" </w:t>
      </w:r>
      <w:r w:rsidR="00DF3991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75693432" w14:textId="16926E10" w:rsidR="00DF3991" w:rsidRPr="00C46D0F" w:rsidRDefault="00DF3991" w:rsidP="00C46D0F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            أ / خلود العتيبي .</w:t>
      </w:r>
    </w:p>
    <w:p w14:paraId="6C7D61EB" w14:textId="77777777" w:rsid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B3F1598" w14:textId="0C77D6F0" w:rsidR="0018401D" w:rsidRPr="0018401D" w:rsidRDefault="0018401D" w:rsidP="0018401D">
      <w:pPr>
        <w:pStyle w:val="a4"/>
        <w:spacing w:after="0"/>
        <w:ind w:left="108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18401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</w:t>
      </w:r>
    </w:p>
    <w:sectPr w:rsidR="0018401D" w:rsidRPr="0018401D" w:rsidSect="00C46D0F">
      <w:footerReference w:type="default" r:id="rId8"/>
      <w:pgSz w:w="11906" w:h="16838" w:code="9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5FB8" w14:textId="77777777" w:rsidR="001C4836" w:rsidRDefault="001C4836" w:rsidP="00C46D0F">
      <w:pPr>
        <w:spacing w:after="0" w:line="240" w:lineRule="auto"/>
      </w:pPr>
      <w:r>
        <w:separator/>
      </w:r>
    </w:p>
  </w:endnote>
  <w:endnote w:type="continuationSeparator" w:id="0">
    <w:p w14:paraId="3584F81D" w14:textId="77777777" w:rsidR="001C4836" w:rsidRDefault="001C4836" w:rsidP="00C4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64523798"/>
      <w:docPartObj>
        <w:docPartGallery w:val="Page Numbers (Bottom of Page)"/>
        <w:docPartUnique/>
      </w:docPartObj>
    </w:sdtPr>
    <w:sdtContent>
      <w:p w14:paraId="4716E2BF" w14:textId="108CE54D" w:rsidR="00C46D0F" w:rsidRDefault="00C46D0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BD23755" w14:textId="77777777" w:rsidR="00C46D0F" w:rsidRDefault="00C46D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BC6C" w14:textId="77777777" w:rsidR="001C4836" w:rsidRDefault="001C4836" w:rsidP="00C46D0F">
      <w:pPr>
        <w:spacing w:after="0" w:line="240" w:lineRule="auto"/>
      </w:pPr>
      <w:r>
        <w:separator/>
      </w:r>
    </w:p>
  </w:footnote>
  <w:footnote w:type="continuationSeparator" w:id="0">
    <w:p w14:paraId="3B1A5CD9" w14:textId="77777777" w:rsidR="001C4836" w:rsidRDefault="001C4836" w:rsidP="00C46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B70"/>
    <w:multiLevelType w:val="hybridMultilevel"/>
    <w:tmpl w:val="A37AFDDE"/>
    <w:lvl w:ilvl="0" w:tplc="52A8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6E5E"/>
    <w:multiLevelType w:val="hybridMultilevel"/>
    <w:tmpl w:val="2F9845B2"/>
    <w:lvl w:ilvl="0" w:tplc="F962B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45D32A0"/>
    <w:multiLevelType w:val="hybridMultilevel"/>
    <w:tmpl w:val="767E3DBE"/>
    <w:lvl w:ilvl="0" w:tplc="72C69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36428"/>
    <w:multiLevelType w:val="hybridMultilevel"/>
    <w:tmpl w:val="4350DD18"/>
    <w:lvl w:ilvl="0" w:tplc="048C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78DD0448"/>
    <w:multiLevelType w:val="hybridMultilevel"/>
    <w:tmpl w:val="FBC0BBF6"/>
    <w:lvl w:ilvl="0" w:tplc="72E89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12"/>
  </w:num>
  <w:num w:numId="2" w16cid:durableId="1295521797">
    <w:abstractNumId w:val="5"/>
  </w:num>
  <w:num w:numId="3" w16cid:durableId="209340093">
    <w:abstractNumId w:val="2"/>
  </w:num>
  <w:num w:numId="4" w16cid:durableId="1760834186">
    <w:abstractNumId w:val="11"/>
  </w:num>
  <w:num w:numId="5" w16cid:durableId="486627450">
    <w:abstractNumId w:val="14"/>
  </w:num>
  <w:num w:numId="6" w16cid:durableId="1124494631">
    <w:abstractNumId w:val="6"/>
  </w:num>
  <w:num w:numId="7" w16cid:durableId="511577479">
    <w:abstractNumId w:val="7"/>
  </w:num>
  <w:num w:numId="8" w16cid:durableId="866483667">
    <w:abstractNumId w:val="8"/>
  </w:num>
  <w:num w:numId="9" w16cid:durableId="1985233538">
    <w:abstractNumId w:val="9"/>
  </w:num>
  <w:num w:numId="10" w16cid:durableId="912352796">
    <w:abstractNumId w:val="3"/>
  </w:num>
  <w:num w:numId="11" w16cid:durableId="2054840686">
    <w:abstractNumId w:val="1"/>
  </w:num>
  <w:num w:numId="12" w16cid:durableId="1724986252">
    <w:abstractNumId w:val="4"/>
  </w:num>
  <w:num w:numId="13" w16cid:durableId="1435056058">
    <w:abstractNumId w:val="0"/>
  </w:num>
  <w:num w:numId="14" w16cid:durableId="1739210316">
    <w:abstractNumId w:val="13"/>
  </w:num>
  <w:num w:numId="15" w16cid:durableId="1567035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A5079"/>
    <w:rsid w:val="000B3281"/>
    <w:rsid w:val="000C183A"/>
    <w:rsid w:val="00155F8B"/>
    <w:rsid w:val="00171FD0"/>
    <w:rsid w:val="0018401D"/>
    <w:rsid w:val="001C4836"/>
    <w:rsid w:val="001F72F7"/>
    <w:rsid w:val="00223A58"/>
    <w:rsid w:val="0022416E"/>
    <w:rsid w:val="002758D7"/>
    <w:rsid w:val="002A041F"/>
    <w:rsid w:val="00324530"/>
    <w:rsid w:val="00356026"/>
    <w:rsid w:val="003770AE"/>
    <w:rsid w:val="004109BB"/>
    <w:rsid w:val="00436352"/>
    <w:rsid w:val="00534543"/>
    <w:rsid w:val="00587A85"/>
    <w:rsid w:val="005E4B39"/>
    <w:rsid w:val="00676E78"/>
    <w:rsid w:val="006A6AAD"/>
    <w:rsid w:val="0077170E"/>
    <w:rsid w:val="00776D1B"/>
    <w:rsid w:val="007F1374"/>
    <w:rsid w:val="00835EFA"/>
    <w:rsid w:val="008A3805"/>
    <w:rsid w:val="008B372C"/>
    <w:rsid w:val="00961DEB"/>
    <w:rsid w:val="00972875"/>
    <w:rsid w:val="0097557B"/>
    <w:rsid w:val="00A53B3B"/>
    <w:rsid w:val="00B24C6E"/>
    <w:rsid w:val="00B2653B"/>
    <w:rsid w:val="00B52EDA"/>
    <w:rsid w:val="00B8021F"/>
    <w:rsid w:val="00BB2EB0"/>
    <w:rsid w:val="00C46D0F"/>
    <w:rsid w:val="00D1000A"/>
    <w:rsid w:val="00D36E9B"/>
    <w:rsid w:val="00DB0924"/>
    <w:rsid w:val="00DF3991"/>
    <w:rsid w:val="00EB5680"/>
    <w:rsid w:val="00F95F8A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C46D0F"/>
  </w:style>
  <w:style w:type="paragraph" w:styleId="aa">
    <w:name w:val="footer"/>
    <w:basedOn w:val="a"/>
    <w:link w:val="Char2"/>
    <w:uiPriority w:val="99"/>
    <w:unhideWhenUsed/>
    <w:rsid w:val="00C46D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C4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dcterms:created xsi:type="dcterms:W3CDTF">2024-12-13T22:03:00Z</dcterms:created>
  <dcterms:modified xsi:type="dcterms:W3CDTF">2024-12-13T22:03:00Z</dcterms:modified>
</cp:coreProperties>
</file>